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AA042" w14:textId="21EC4DCC" w:rsidR="006274A2" w:rsidRPr="00144079" w:rsidRDefault="00D00EB3" w:rsidP="006274A2">
      <w:pPr>
        <w:pStyle w:val="Title"/>
        <w:spacing w:before="0"/>
        <w:rPr>
          <w:rFonts w:ascii="Times New Roman" w:hAnsi="Times New Roman" w:cs="Times New Roman"/>
        </w:rPr>
      </w:pPr>
      <w:r w:rsidRPr="00144079">
        <w:rPr>
          <w:rFonts w:ascii="Times New Roman" w:hAnsi="Times New Roman" w:cs="Times New Roman"/>
        </w:rPr>
        <w:t>Report</w:t>
      </w:r>
      <w:r w:rsidRPr="00144079">
        <w:rPr>
          <w:rFonts w:ascii="Times New Roman" w:hAnsi="Times New Roman" w:cs="Times New Roman"/>
          <w:spacing w:val="-6"/>
        </w:rPr>
        <w:t xml:space="preserve"> </w:t>
      </w:r>
      <w:r w:rsidRPr="00144079">
        <w:rPr>
          <w:rFonts w:ascii="Times New Roman" w:hAnsi="Times New Roman" w:cs="Times New Roman"/>
        </w:rPr>
        <w:t>of</w:t>
      </w:r>
      <w:r w:rsidRPr="00144079">
        <w:rPr>
          <w:rFonts w:ascii="Times New Roman" w:hAnsi="Times New Roman" w:cs="Times New Roman"/>
          <w:spacing w:val="-5"/>
        </w:rPr>
        <w:t xml:space="preserve"> </w:t>
      </w:r>
      <w:r w:rsidR="00475830" w:rsidRPr="00144079">
        <w:rPr>
          <w:rFonts w:ascii="Times New Roman" w:hAnsi="Times New Roman" w:cs="Times New Roman"/>
        </w:rPr>
        <w:t>Findings</w:t>
      </w:r>
    </w:p>
    <w:p w14:paraId="54949EFE" w14:textId="421ACE50" w:rsidR="00036227" w:rsidRPr="006274A2" w:rsidRDefault="00D00EB3" w:rsidP="006274A2">
      <w:pPr>
        <w:pStyle w:val="Heading1"/>
        <w:numPr>
          <w:ilvl w:val="0"/>
          <w:numId w:val="8"/>
        </w:numPr>
        <w:tabs>
          <w:tab w:val="left" w:pos="464"/>
        </w:tabs>
        <w:spacing w:before="0"/>
        <w:rPr>
          <w:rFonts w:ascii="Times New Roman" w:hAnsi="Times New Roman" w:cs="Times New Roman"/>
        </w:rPr>
      </w:pPr>
      <w:r w:rsidRPr="006274A2">
        <w:rPr>
          <w:rFonts w:ascii="Times New Roman" w:hAnsi="Times New Roman" w:cs="Times New Roman"/>
          <w:spacing w:val="-2"/>
        </w:rPr>
        <w:t>Introduction</w:t>
      </w:r>
    </w:p>
    <w:p w14:paraId="31EC122A" w14:textId="0BE078C5" w:rsidR="00475830" w:rsidRDefault="00475830" w:rsidP="006274A2">
      <w:pPr>
        <w:pStyle w:val="p1"/>
        <w:shd w:val="clear" w:color="auto" w:fill="FFFFFF"/>
        <w:spacing w:before="0" w:beforeAutospacing="0" w:after="0" w:afterAutospacing="0"/>
        <w:rPr>
          <w:color w:val="000000" w:themeColor="text1"/>
          <w:sz w:val="22"/>
          <w:szCs w:val="22"/>
        </w:rPr>
      </w:pPr>
      <w:r w:rsidRPr="006274A2">
        <w:rPr>
          <w:rFonts w:eastAsiaTheme="minorHAnsi"/>
          <w:color w:val="000000" w:themeColor="text1"/>
          <w:sz w:val="22"/>
          <w:szCs w:val="22"/>
        </w:rPr>
        <w:t xml:space="preserve">NCODA is a grassroots, not-for-profit organization, founded to strengthen oncology organizations with medically integrated pharmacy (MIP) dispensing services. </w:t>
      </w:r>
      <w:r w:rsidRPr="006274A2">
        <w:rPr>
          <w:color w:val="000000" w:themeColor="text1"/>
          <w:sz w:val="22"/>
          <w:szCs w:val="22"/>
        </w:rPr>
        <w:t xml:space="preserve">NCODA’s accreditation program is committed to empowering medically integrated pharmacies servicing oncology patients to deliver the highest level of performance that brings sustainability and value for all stakeholders. The program, based on compliance with the ASCO/NCODA Patient-Centered Standards for Medically Integrated Dispensing, focuses on enhanced patient care and quality of services. </w:t>
      </w:r>
    </w:p>
    <w:p w14:paraId="38F69129" w14:textId="77777777" w:rsidR="00C0665F" w:rsidRPr="006274A2" w:rsidRDefault="00C0665F" w:rsidP="006274A2">
      <w:pPr>
        <w:pStyle w:val="p1"/>
        <w:shd w:val="clear" w:color="auto" w:fill="FFFFFF"/>
        <w:spacing w:before="0" w:beforeAutospacing="0" w:after="0" w:afterAutospacing="0"/>
        <w:rPr>
          <w:color w:val="000000" w:themeColor="text1"/>
          <w:sz w:val="22"/>
          <w:szCs w:val="22"/>
        </w:rPr>
      </w:pPr>
    </w:p>
    <w:p w14:paraId="58E457DF" w14:textId="05DCBB9F" w:rsidR="00036227" w:rsidRDefault="00D00EB3" w:rsidP="006274A2">
      <w:pPr>
        <w:pStyle w:val="BodyText"/>
        <w:ind w:right="274"/>
        <w:rPr>
          <w:rFonts w:ascii="Times New Roman" w:hAnsi="Times New Roman" w:cs="Times New Roman"/>
        </w:rPr>
      </w:pPr>
      <w:r w:rsidRPr="006274A2">
        <w:rPr>
          <w:rFonts w:ascii="Times New Roman" w:hAnsi="Times New Roman" w:cs="Times New Roman"/>
        </w:rPr>
        <w:t xml:space="preserve">This report </w:t>
      </w:r>
      <w:r w:rsidR="009232D1" w:rsidRPr="006274A2">
        <w:rPr>
          <w:rFonts w:ascii="Times New Roman" w:hAnsi="Times New Roman" w:cs="Times New Roman"/>
        </w:rPr>
        <w:t>contains</w:t>
      </w:r>
      <w:r w:rsidR="00475830" w:rsidRPr="006274A2">
        <w:rPr>
          <w:rFonts w:ascii="Times New Roman" w:hAnsi="Times New Roman" w:cs="Times New Roman"/>
        </w:rPr>
        <w:t xml:space="preserve"> self-study and onsite survey findings and the final accreditation decision for </w:t>
      </w:r>
      <w:r w:rsidR="00A72DF8">
        <w:rPr>
          <w:rFonts w:ascii="Times New Roman" w:hAnsi="Times New Roman" w:cs="Times New Roman"/>
        </w:rPr>
        <w:t>Revere Health</w:t>
      </w:r>
      <w:r w:rsidRPr="00CE476A">
        <w:rPr>
          <w:rFonts w:ascii="Times New Roman" w:hAnsi="Times New Roman" w:cs="Times New Roman"/>
        </w:rPr>
        <w:t>.</w:t>
      </w:r>
      <w:r w:rsidRPr="006274A2">
        <w:rPr>
          <w:rFonts w:ascii="Times New Roman" w:hAnsi="Times New Roman" w:cs="Times New Roman"/>
        </w:rPr>
        <w:t xml:space="preserve"> </w:t>
      </w:r>
    </w:p>
    <w:p w14:paraId="1AB4B765" w14:textId="77777777" w:rsidR="006274A2" w:rsidRPr="006274A2" w:rsidRDefault="006274A2" w:rsidP="006274A2">
      <w:pPr>
        <w:pStyle w:val="BodyText"/>
        <w:ind w:right="274"/>
        <w:rPr>
          <w:rFonts w:ascii="Times New Roman" w:hAnsi="Times New Roman" w:cs="Times New Roman"/>
        </w:rPr>
      </w:pPr>
    </w:p>
    <w:p w14:paraId="22E210FF" w14:textId="0FF7CDBE" w:rsidR="00036227" w:rsidRPr="006274A2" w:rsidRDefault="00475830" w:rsidP="006274A2">
      <w:pPr>
        <w:pStyle w:val="Heading1"/>
        <w:numPr>
          <w:ilvl w:val="0"/>
          <w:numId w:val="8"/>
        </w:numPr>
        <w:tabs>
          <w:tab w:val="left" w:pos="466"/>
        </w:tabs>
        <w:spacing w:before="0"/>
        <w:rPr>
          <w:rFonts w:ascii="Times New Roman" w:hAnsi="Times New Roman" w:cs="Times New Roman"/>
          <w:spacing w:val="-2"/>
        </w:rPr>
      </w:pPr>
      <w:r w:rsidRPr="006274A2">
        <w:rPr>
          <w:rFonts w:ascii="Times New Roman" w:hAnsi="Times New Roman" w:cs="Times New Roman"/>
          <w:spacing w:val="-2"/>
        </w:rPr>
        <w:t>Accreditation Team</w:t>
      </w:r>
    </w:p>
    <w:tbl>
      <w:tblPr>
        <w:tblW w:w="14220"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20"/>
        <w:gridCol w:w="3870"/>
        <w:gridCol w:w="4230"/>
      </w:tblGrid>
      <w:tr w:rsidR="009232D1" w:rsidRPr="006274A2" w14:paraId="7E97851B" w14:textId="72FAA2FA" w:rsidTr="006274A2">
        <w:trPr>
          <w:trHeight w:val="250"/>
        </w:trPr>
        <w:tc>
          <w:tcPr>
            <w:tcW w:w="6120" w:type="dxa"/>
          </w:tcPr>
          <w:p w14:paraId="55B2D277" w14:textId="77777777" w:rsidR="009232D1" w:rsidRPr="006274A2" w:rsidRDefault="009232D1" w:rsidP="006274A2">
            <w:pPr>
              <w:pStyle w:val="TableParagraph"/>
              <w:spacing w:line="240" w:lineRule="auto"/>
              <w:ind w:left="115"/>
              <w:rPr>
                <w:rFonts w:ascii="Times New Roman" w:hAnsi="Times New Roman" w:cs="Times New Roman"/>
              </w:rPr>
            </w:pPr>
            <w:r w:rsidRPr="006274A2">
              <w:rPr>
                <w:rFonts w:ascii="Times New Roman" w:hAnsi="Times New Roman" w:cs="Times New Roman"/>
                <w:spacing w:val="-4"/>
              </w:rPr>
              <w:t>Name</w:t>
            </w:r>
          </w:p>
        </w:tc>
        <w:tc>
          <w:tcPr>
            <w:tcW w:w="3870" w:type="dxa"/>
          </w:tcPr>
          <w:p w14:paraId="280FBCFE" w14:textId="0C5AAA00" w:rsidR="009232D1" w:rsidRPr="006274A2" w:rsidRDefault="009232D1" w:rsidP="006274A2">
            <w:pPr>
              <w:pStyle w:val="TableParagraph"/>
              <w:spacing w:line="240" w:lineRule="auto"/>
              <w:rPr>
                <w:rFonts w:ascii="Times New Roman" w:hAnsi="Times New Roman" w:cs="Times New Roman"/>
              </w:rPr>
            </w:pPr>
            <w:r w:rsidRPr="006274A2">
              <w:rPr>
                <w:rFonts w:ascii="Times New Roman" w:hAnsi="Times New Roman" w:cs="Times New Roman"/>
              </w:rPr>
              <w:t>Organization</w:t>
            </w:r>
          </w:p>
        </w:tc>
        <w:tc>
          <w:tcPr>
            <w:tcW w:w="4230" w:type="dxa"/>
          </w:tcPr>
          <w:p w14:paraId="53301CD0" w14:textId="7A7080DF" w:rsidR="009232D1" w:rsidRPr="006274A2" w:rsidRDefault="009232D1" w:rsidP="006274A2">
            <w:pPr>
              <w:pStyle w:val="TableParagraph"/>
              <w:spacing w:line="240" w:lineRule="auto"/>
              <w:rPr>
                <w:rFonts w:ascii="Times New Roman" w:hAnsi="Times New Roman" w:cs="Times New Roman"/>
              </w:rPr>
            </w:pPr>
            <w:r w:rsidRPr="006274A2">
              <w:rPr>
                <w:rFonts w:ascii="Times New Roman" w:hAnsi="Times New Roman" w:cs="Times New Roman"/>
              </w:rPr>
              <w:t>Role</w:t>
            </w:r>
          </w:p>
        </w:tc>
      </w:tr>
      <w:tr w:rsidR="009232D1" w:rsidRPr="006274A2" w14:paraId="3B0B5E51" w14:textId="282B2808" w:rsidTr="006274A2">
        <w:trPr>
          <w:trHeight w:val="380"/>
        </w:trPr>
        <w:tc>
          <w:tcPr>
            <w:tcW w:w="6120" w:type="dxa"/>
          </w:tcPr>
          <w:p w14:paraId="611DE30E" w14:textId="77777777" w:rsidR="009232D1" w:rsidRPr="006274A2" w:rsidRDefault="009232D1" w:rsidP="006274A2">
            <w:pPr>
              <w:pStyle w:val="TableParagraph"/>
              <w:spacing w:line="240" w:lineRule="auto"/>
              <w:ind w:left="115"/>
              <w:rPr>
                <w:rFonts w:ascii="Times New Roman" w:hAnsi="Times New Roman" w:cs="Times New Roman"/>
              </w:rPr>
            </w:pPr>
            <w:r w:rsidRPr="006274A2">
              <w:rPr>
                <w:rFonts w:ascii="Times New Roman" w:hAnsi="Times New Roman" w:cs="Times New Roman"/>
              </w:rPr>
              <w:t>Elizabeth Bell</w:t>
            </w:r>
          </w:p>
          <w:p w14:paraId="15DA5812" w14:textId="529C6EF2" w:rsidR="009232D1" w:rsidRPr="006274A2" w:rsidRDefault="009232D1" w:rsidP="006274A2">
            <w:pPr>
              <w:pStyle w:val="TableParagraph"/>
              <w:spacing w:line="240" w:lineRule="auto"/>
              <w:ind w:left="115"/>
              <w:rPr>
                <w:rFonts w:ascii="Times New Roman" w:hAnsi="Times New Roman" w:cs="Times New Roman"/>
              </w:rPr>
            </w:pPr>
            <w:r w:rsidRPr="006274A2">
              <w:rPr>
                <w:rFonts w:ascii="Times New Roman" w:hAnsi="Times New Roman" w:cs="Times New Roman"/>
              </w:rPr>
              <w:t>Director of Medically Integrated Pharmacy Accreditation</w:t>
            </w:r>
          </w:p>
        </w:tc>
        <w:tc>
          <w:tcPr>
            <w:tcW w:w="3870" w:type="dxa"/>
          </w:tcPr>
          <w:p w14:paraId="6078B375" w14:textId="0D38666B" w:rsidR="009232D1" w:rsidRPr="006274A2" w:rsidRDefault="009232D1" w:rsidP="006274A2">
            <w:pPr>
              <w:pStyle w:val="TableParagraph"/>
              <w:spacing w:line="240" w:lineRule="auto"/>
              <w:rPr>
                <w:rFonts w:ascii="Times New Roman" w:hAnsi="Times New Roman" w:cs="Times New Roman"/>
              </w:rPr>
            </w:pPr>
            <w:r w:rsidRPr="006274A2">
              <w:rPr>
                <w:rFonts w:ascii="Times New Roman" w:hAnsi="Times New Roman" w:cs="Times New Roman"/>
              </w:rPr>
              <w:t>NCODA</w:t>
            </w:r>
          </w:p>
        </w:tc>
        <w:tc>
          <w:tcPr>
            <w:tcW w:w="4230" w:type="dxa"/>
          </w:tcPr>
          <w:p w14:paraId="3BE8527D" w14:textId="31FD3B04" w:rsidR="009232D1" w:rsidRPr="006274A2" w:rsidRDefault="009232D1" w:rsidP="006274A2">
            <w:pPr>
              <w:pStyle w:val="TableParagraph"/>
              <w:spacing w:line="240" w:lineRule="auto"/>
              <w:rPr>
                <w:rFonts w:ascii="Times New Roman" w:hAnsi="Times New Roman" w:cs="Times New Roman"/>
              </w:rPr>
            </w:pPr>
            <w:r w:rsidRPr="006274A2">
              <w:rPr>
                <w:rFonts w:ascii="Times New Roman" w:hAnsi="Times New Roman" w:cs="Times New Roman"/>
                <w:spacing w:val="-6"/>
              </w:rPr>
              <w:t>Review Team Member</w:t>
            </w:r>
          </w:p>
        </w:tc>
      </w:tr>
      <w:tr w:rsidR="00393410" w:rsidRPr="006274A2" w14:paraId="2FA3CD11" w14:textId="77777777" w:rsidTr="006274A2">
        <w:trPr>
          <w:trHeight w:val="506"/>
        </w:trPr>
        <w:tc>
          <w:tcPr>
            <w:tcW w:w="6120" w:type="dxa"/>
          </w:tcPr>
          <w:p w14:paraId="2D05D5A3" w14:textId="77777777" w:rsidR="00393410" w:rsidRPr="006274A2" w:rsidRDefault="00393410" w:rsidP="00393410">
            <w:pPr>
              <w:pStyle w:val="TableParagraph"/>
              <w:spacing w:line="240" w:lineRule="auto"/>
              <w:ind w:left="115"/>
              <w:rPr>
                <w:rFonts w:ascii="Times New Roman" w:hAnsi="Times New Roman" w:cs="Times New Roman"/>
              </w:rPr>
            </w:pPr>
            <w:r w:rsidRPr="006274A2">
              <w:rPr>
                <w:rFonts w:ascii="Times New Roman" w:hAnsi="Times New Roman" w:cs="Times New Roman"/>
              </w:rPr>
              <w:t>Yenifer Dilone</w:t>
            </w:r>
          </w:p>
          <w:p w14:paraId="72744F36" w14:textId="53E19818" w:rsidR="00393410" w:rsidRPr="006274A2" w:rsidRDefault="00393410" w:rsidP="00393410">
            <w:pPr>
              <w:pStyle w:val="TableParagraph"/>
              <w:spacing w:line="240" w:lineRule="auto"/>
              <w:ind w:left="115"/>
              <w:rPr>
                <w:rFonts w:ascii="Times New Roman" w:hAnsi="Times New Roman" w:cs="Times New Roman"/>
              </w:rPr>
            </w:pPr>
            <w:r>
              <w:rPr>
                <w:rFonts w:ascii="Times New Roman" w:hAnsi="Times New Roman" w:cs="Times New Roman"/>
                <w:color w:val="000000"/>
              </w:rPr>
              <w:t xml:space="preserve">Assistant Manager of </w:t>
            </w:r>
            <w:r w:rsidRPr="006274A2">
              <w:rPr>
                <w:rFonts w:ascii="Times New Roman" w:hAnsi="Times New Roman" w:cs="Times New Roman"/>
              </w:rPr>
              <w:t>Medically Integrated Pharmacy Accreditation</w:t>
            </w:r>
          </w:p>
        </w:tc>
        <w:tc>
          <w:tcPr>
            <w:tcW w:w="3870" w:type="dxa"/>
          </w:tcPr>
          <w:p w14:paraId="730FAFD8" w14:textId="1094AE4F" w:rsidR="00393410" w:rsidRPr="006274A2" w:rsidRDefault="00393410" w:rsidP="00393410">
            <w:pPr>
              <w:pStyle w:val="TableParagraph"/>
              <w:spacing w:line="240" w:lineRule="auto"/>
              <w:rPr>
                <w:rFonts w:ascii="Times New Roman" w:hAnsi="Times New Roman" w:cs="Times New Roman"/>
              </w:rPr>
            </w:pPr>
            <w:r w:rsidRPr="006274A2">
              <w:rPr>
                <w:rFonts w:ascii="Times New Roman" w:hAnsi="Times New Roman" w:cs="Times New Roman"/>
              </w:rPr>
              <w:t>NCODA</w:t>
            </w:r>
          </w:p>
        </w:tc>
        <w:tc>
          <w:tcPr>
            <w:tcW w:w="4230" w:type="dxa"/>
          </w:tcPr>
          <w:p w14:paraId="3BD9DA98" w14:textId="32EFBB28" w:rsidR="00393410" w:rsidRPr="006274A2" w:rsidRDefault="00393410" w:rsidP="00393410">
            <w:pPr>
              <w:pStyle w:val="TableParagraph"/>
              <w:spacing w:line="240" w:lineRule="auto"/>
              <w:rPr>
                <w:rFonts w:ascii="Times New Roman" w:hAnsi="Times New Roman" w:cs="Times New Roman"/>
                <w:color w:val="000000"/>
              </w:rPr>
            </w:pPr>
            <w:r w:rsidRPr="006274A2">
              <w:rPr>
                <w:rFonts w:ascii="Times New Roman" w:hAnsi="Times New Roman" w:cs="Times New Roman"/>
                <w:color w:val="000000"/>
              </w:rPr>
              <w:t>Lead Reviewer</w:t>
            </w:r>
          </w:p>
        </w:tc>
      </w:tr>
      <w:tr w:rsidR="00393410" w:rsidRPr="006274A2" w14:paraId="4C1FDC53" w14:textId="420365BE" w:rsidTr="006274A2">
        <w:trPr>
          <w:trHeight w:val="506"/>
        </w:trPr>
        <w:tc>
          <w:tcPr>
            <w:tcW w:w="6120" w:type="dxa"/>
          </w:tcPr>
          <w:p w14:paraId="5C7A7E9D" w14:textId="2BA45E1D" w:rsidR="00393410" w:rsidRDefault="00A72DF8" w:rsidP="00393410">
            <w:pPr>
              <w:pStyle w:val="TableParagraph"/>
              <w:spacing w:line="240" w:lineRule="auto"/>
              <w:ind w:left="115"/>
              <w:rPr>
                <w:rFonts w:ascii="Times New Roman" w:hAnsi="Times New Roman" w:cs="Times New Roman"/>
              </w:rPr>
            </w:pPr>
            <w:r>
              <w:rPr>
                <w:rFonts w:ascii="Times New Roman" w:hAnsi="Times New Roman" w:cs="Times New Roman"/>
              </w:rPr>
              <w:t>Karrie McCowan</w:t>
            </w:r>
            <w:r w:rsidR="009D035A">
              <w:rPr>
                <w:rFonts w:ascii="Times New Roman" w:hAnsi="Times New Roman" w:cs="Times New Roman"/>
              </w:rPr>
              <w:t xml:space="preserve">, </w:t>
            </w:r>
            <w:r w:rsidR="00AA1923">
              <w:rPr>
                <w:rFonts w:ascii="Times New Roman" w:hAnsi="Times New Roman" w:cs="Times New Roman"/>
              </w:rPr>
              <w:t>CPhT</w:t>
            </w:r>
          </w:p>
          <w:p w14:paraId="3E2E212B" w14:textId="76A6032F" w:rsidR="00BC5784" w:rsidRPr="006274A2" w:rsidRDefault="00BC5784" w:rsidP="00AA1923">
            <w:pPr>
              <w:pStyle w:val="TableParagraph"/>
              <w:spacing w:line="240" w:lineRule="auto"/>
              <w:ind w:left="115"/>
              <w:rPr>
                <w:rFonts w:ascii="Times New Roman" w:hAnsi="Times New Roman" w:cs="Times New Roman"/>
              </w:rPr>
            </w:pPr>
          </w:p>
        </w:tc>
        <w:tc>
          <w:tcPr>
            <w:tcW w:w="3870" w:type="dxa"/>
          </w:tcPr>
          <w:p w14:paraId="5D72D794" w14:textId="1660DF41" w:rsidR="00AA1923" w:rsidRDefault="00A72DF8" w:rsidP="00AA1923">
            <w:pPr>
              <w:pStyle w:val="TableParagraph"/>
              <w:spacing w:line="240" w:lineRule="auto"/>
              <w:ind w:left="115"/>
              <w:rPr>
                <w:rFonts w:ascii="Times New Roman" w:hAnsi="Times New Roman" w:cs="Times New Roman"/>
              </w:rPr>
            </w:pPr>
            <w:r>
              <w:rPr>
                <w:rFonts w:ascii="Times New Roman" w:hAnsi="Times New Roman" w:cs="Times New Roman"/>
              </w:rPr>
              <w:t>RBS</w:t>
            </w:r>
          </w:p>
          <w:p w14:paraId="61899065" w14:textId="39FDECD1" w:rsidR="00393410" w:rsidRPr="006274A2" w:rsidRDefault="00393410" w:rsidP="00393410">
            <w:pPr>
              <w:pStyle w:val="TableParagraph"/>
              <w:spacing w:line="240" w:lineRule="auto"/>
              <w:rPr>
                <w:rFonts w:ascii="Times New Roman" w:hAnsi="Times New Roman" w:cs="Times New Roman"/>
              </w:rPr>
            </w:pPr>
          </w:p>
        </w:tc>
        <w:tc>
          <w:tcPr>
            <w:tcW w:w="4230" w:type="dxa"/>
          </w:tcPr>
          <w:p w14:paraId="5F8F03B7" w14:textId="6EB52452" w:rsidR="00393410" w:rsidRPr="006274A2" w:rsidRDefault="00BC5784" w:rsidP="00393410">
            <w:pPr>
              <w:pStyle w:val="TableParagraph"/>
              <w:spacing w:line="240" w:lineRule="auto"/>
              <w:rPr>
                <w:rFonts w:ascii="Times New Roman" w:hAnsi="Times New Roman" w:cs="Times New Roman"/>
              </w:rPr>
            </w:pPr>
            <w:r>
              <w:rPr>
                <w:rFonts w:ascii="Times New Roman" w:hAnsi="Times New Roman" w:cs="Times New Roman"/>
              </w:rPr>
              <w:t>Onsite Surveyor</w:t>
            </w:r>
          </w:p>
        </w:tc>
      </w:tr>
    </w:tbl>
    <w:p w14:paraId="137BA78E" w14:textId="77777777" w:rsidR="00036227" w:rsidRPr="006274A2" w:rsidRDefault="00036227" w:rsidP="006274A2">
      <w:pPr>
        <w:pStyle w:val="BodyText"/>
        <w:rPr>
          <w:rFonts w:ascii="Times New Roman" w:hAnsi="Times New Roman" w:cs="Times New Roman"/>
        </w:rPr>
      </w:pPr>
    </w:p>
    <w:p w14:paraId="256237F2" w14:textId="7521B2CB" w:rsidR="00475830" w:rsidRPr="006274A2" w:rsidRDefault="00475830" w:rsidP="006274A2">
      <w:pPr>
        <w:pStyle w:val="Heading1"/>
        <w:numPr>
          <w:ilvl w:val="0"/>
          <w:numId w:val="8"/>
        </w:numPr>
        <w:tabs>
          <w:tab w:val="left" w:pos="466"/>
        </w:tabs>
        <w:spacing w:before="0"/>
        <w:ind w:right="302"/>
        <w:rPr>
          <w:rFonts w:ascii="Times New Roman" w:hAnsi="Times New Roman" w:cs="Times New Roman"/>
        </w:rPr>
      </w:pPr>
      <w:r w:rsidRPr="006274A2">
        <w:rPr>
          <w:rFonts w:ascii="Times New Roman" w:hAnsi="Times New Roman" w:cs="Times New Roman"/>
          <w:spacing w:val="-2"/>
        </w:rPr>
        <w:t>Self-Study Review</w:t>
      </w:r>
    </w:p>
    <w:p w14:paraId="6B417BDB" w14:textId="36539A6C" w:rsidR="00036227" w:rsidRPr="006274A2" w:rsidRDefault="00D00EB3" w:rsidP="006274A2">
      <w:pPr>
        <w:pStyle w:val="Heading1"/>
        <w:tabs>
          <w:tab w:val="left" w:pos="466"/>
        </w:tabs>
        <w:spacing w:before="0"/>
        <w:ind w:left="0" w:right="302" w:firstLine="0"/>
        <w:rPr>
          <w:rFonts w:ascii="Times New Roman" w:hAnsi="Times New Roman" w:cs="Times New Roman"/>
          <w:b w:val="0"/>
          <w:bCs w:val="0"/>
        </w:rPr>
      </w:pPr>
      <w:r w:rsidRPr="006274A2">
        <w:rPr>
          <w:rFonts w:ascii="Times New Roman" w:hAnsi="Times New Roman" w:cs="Times New Roman"/>
          <w:b w:val="0"/>
          <w:bCs w:val="0"/>
        </w:rPr>
        <w:t xml:space="preserve">The </w:t>
      </w:r>
      <w:r w:rsidR="00475830" w:rsidRPr="006274A2">
        <w:rPr>
          <w:rFonts w:ascii="Times New Roman" w:hAnsi="Times New Roman" w:cs="Times New Roman"/>
          <w:b w:val="0"/>
          <w:bCs w:val="0"/>
        </w:rPr>
        <w:t xml:space="preserve">self-study concluded on </w:t>
      </w:r>
      <w:r w:rsidR="009C6D15">
        <w:rPr>
          <w:rFonts w:ascii="Times New Roman" w:hAnsi="Times New Roman" w:cs="Times New Roman"/>
          <w:b w:val="0"/>
          <w:bCs w:val="0"/>
        </w:rPr>
        <w:t>September 30</w:t>
      </w:r>
      <w:r w:rsidR="009C43CC">
        <w:rPr>
          <w:rFonts w:ascii="Times New Roman" w:hAnsi="Times New Roman" w:cs="Times New Roman"/>
          <w:b w:val="0"/>
          <w:bCs w:val="0"/>
        </w:rPr>
        <w:t>, 2024</w:t>
      </w:r>
      <w:r w:rsidR="009232D1" w:rsidRPr="006274A2">
        <w:rPr>
          <w:rFonts w:ascii="Times New Roman" w:hAnsi="Times New Roman" w:cs="Times New Roman"/>
          <w:b w:val="0"/>
          <w:bCs w:val="0"/>
        </w:rPr>
        <w:t xml:space="preserve"> with </w:t>
      </w:r>
      <w:r w:rsidR="00637C72">
        <w:rPr>
          <w:rFonts w:ascii="Times New Roman" w:hAnsi="Times New Roman" w:cs="Times New Roman"/>
          <w:b w:val="0"/>
          <w:bCs w:val="0"/>
        </w:rPr>
        <w:t>9</w:t>
      </w:r>
      <w:r w:rsidR="00A72DF8">
        <w:rPr>
          <w:rFonts w:ascii="Times New Roman" w:hAnsi="Times New Roman" w:cs="Times New Roman"/>
          <w:b w:val="0"/>
          <w:bCs w:val="0"/>
        </w:rPr>
        <w:t>6.3</w:t>
      </w:r>
      <w:r w:rsidR="009232D1" w:rsidRPr="006274A2">
        <w:rPr>
          <w:rFonts w:ascii="Times New Roman" w:hAnsi="Times New Roman" w:cs="Times New Roman"/>
          <w:b w:val="0"/>
          <w:bCs w:val="0"/>
        </w:rPr>
        <w:t>% compliance</w:t>
      </w:r>
      <w:r w:rsidR="00475830" w:rsidRPr="006274A2">
        <w:rPr>
          <w:rFonts w:ascii="Times New Roman" w:hAnsi="Times New Roman" w:cs="Times New Roman"/>
          <w:b w:val="0"/>
          <w:bCs w:val="0"/>
        </w:rPr>
        <w:t xml:space="preserve">.  </w:t>
      </w:r>
    </w:p>
    <w:p w14:paraId="4A396350" w14:textId="2B7CE184" w:rsidR="00036227" w:rsidRPr="006274A2" w:rsidRDefault="00036227" w:rsidP="006274A2">
      <w:pPr>
        <w:pStyle w:val="BodyText"/>
        <w:rPr>
          <w:rFonts w:ascii="Times New Roman" w:hAnsi="Times New Roman" w:cs="Times New Roman"/>
        </w:rPr>
      </w:pPr>
    </w:p>
    <w:p w14:paraId="007D8CCE" w14:textId="77777777" w:rsidR="00475830" w:rsidRPr="006274A2" w:rsidRDefault="00475830" w:rsidP="006274A2">
      <w:pPr>
        <w:pStyle w:val="Heading1"/>
        <w:numPr>
          <w:ilvl w:val="0"/>
          <w:numId w:val="8"/>
        </w:numPr>
        <w:tabs>
          <w:tab w:val="left" w:pos="466"/>
        </w:tabs>
        <w:spacing w:before="0"/>
        <w:ind w:right="302"/>
        <w:rPr>
          <w:rFonts w:ascii="Times New Roman" w:hAnsi="Times New Roman" w:cs="Times New Roman"/>
        </w:rPr>
      </w:pPr>
      <w:r w:rsidRPr="006274A2">
        <w:rPr>
          <w:rFonts w:ascii="Times New Roman" w:hAnsi="Times New Roman" w:cs="Times New Roman"/>
          <w:spacing w:val="-2"/>
        </w:rPr>
        <w:t>Onsite Survey</w:t>
      </w:r>
    </w:p>
    <w:p w14:paraId="6B8F7C65" w14:textId="4A9C48E3" w:rsidR="00475830" w:rsidRPr="006274A2" w:rsidRDefault="00475830" w:rsidP="006274A2">
      <w:pPr>
        <w:pStyle w:val="Heading1"/>
        <w:tabs>
          <w:tab w:val="left" w:pos="466"/>
        </w:tabs>
        <w:spacing w:before="0"/>
        <w:ind w:left="0" w:right="302" w:firstLine="0"/>
        <w:rPr>
          <w:rFonts w:ascii="Times New Roman" w:hAnsi="Times New Roman" w:cs="Times New Roman"/>
          <w:b w:val="0"/>
          <w:bCs w:val="0"/>
        </w:rPr>
      </w:pPr>
      <w:r w:rsidRPr="006274A2">
        <w:rPr>
          <w:rFonts w:ascii="Times New Roman" w:hAnsi="Times New Roman" w:cs="Times New Roman"/>
          <w:b w:val="0"/>
          <w:bCs w:val="0"/>
        </w:rPr>
        <w:t xml:space="preserve">The onsite survey </w:t>
      </w:r>
      <w:r w:rsidR="009232D1" w:rsidRPr="006274A2">
        <w:rPr>
          <w:rFonts w:ascii="Times New Roman" w:hAnsi="Times New Roman" w:cs="Times New Roman"/>
          <w:b w:val="0"/>
          <w:bCs w:val="0"/>
        </w:rPr>
        <w:t>was conducted</w:t>
      </w:r>
      <w:r w:rsidRPr="006274A2">
        <w:rPr>
          <w:rFonts w:ascii="Times New Roman" w:hAnsi="Times New Roman" w:cs="Times New Roman"/>
          <w:b w:val="0"/>
          <w:bCs w:val="0"/>
        </w:rPr>
        <w:t xml:space="preserve"> on </w:t>
      </w:r>
      <w:r w:rsidR="008500DF">
        <w:rPr>
          <w:rFonts w:ascii="Times New Roman" w:hAnsi="Times New Roman" w:cs="Times New Roman"/>
          <w:b w:val="0"/>
          <w:bCs w:val="0"/>
        </w:rPr>
        <w:t>October 15</w:t>
      </w:r>
      <w:r w:rsidR="00A7485F">
        <w:rPr>
          <w:rFonts w:ascii="Times New Roman" w:hAnsi="Times New Roman" w:cs="Times New Roman"/>
          <w:b w:val="0"/>
          <w:bCs w:val="0"/>
        </w:rPr>
        <w:t>, 202</w:t>
      </w:r>
      <w:r w:rsidR="001303B8">
        <w:rPr>
          <w:rFonts w:ascii="Times New Roman" w:hAnsi="Times New Roman" w:cs="Times New Roman"/>
          <w:b w:val="0"/>
          <w:bCs w:val="0"/>
        </w:rPr>
        <w:t>4</w:t>
      </w:r>
      <w:r w:rsidR="006274A2" w:rsidRPr="006274A2">
        <w:rPr>
          <w:rFonts w:ascii="Times New Roman" w:hAnsi="Times New Roman" w:cs="Times New Roman"/>
          <w:b w:val="0"/>
          <w:bCs w:val="0"/>
        </w:rPr>
        <w:t xml:space="preserve"> and</w:t>
      </w:r>
      <w:r w:rsidRPr="006274A2">
        <w:rPr>
          <w:rFonts w:ascii="Times New Roman" w:hAnsi="Times New Roman" w:cs="Times New Roman"/>
          <w:b w:val="0"/>
          <w:bCs w:val="0"/>
        </w:rPr>
        <w:t xml:space="preserve"> included a pharmacy tour and review of patient records and employee files. </w:t>
      </w:r>
    </w:p>
    <w:p w14:paraId="16A3DD7D" w14:textId="77777777" w:rsidR="00036227" w:rsidRPr="006274A2" w:rsidRDefault="00036227" w:rsidP="006274A2">
      <w:pPr>
        <w:pStyle w:val="BodyText"/>
        <w:rPr>
          <w:rFonts w:ascii="Times New Roman" w:hAnsi="Times New Roman" w:cs="Times New Roman"/>
        </w:rPr>
      </w:pPr>
    </w:p>
    <w:p w14:paraId="4703CB81" w14:textId="1A0753A8" w:rsidR="00036227" w:rsidRPr="006274A2" w:rsidRDefault="00D00EB3" w:rsidP="006274A2">
      <w:pPr>
        <w:pStyle w:val="Heading1"/>
        <w:numPr>
          <w:ilvl w:val="0"/>
          <w:numId w:val="8"/>
        </w:numPr>
        <w:tabs>
          <w:tab w:val="left" w:pos="467"/>
        </w:tabs>
        <w:spacing w:before="0"/>
        <w:ind w:right="302"/>
        <w:rPr>
          <w:rFonts w:ascii="Times New Roman" w:hAnsi="Times New Roman" w:cs="Times New Roman"/>
          <w:spacing w:val="-2"/>
        </w:rPr>
      </w:pPr>
      <w:r w:rsidRPr="006274A2">
        <w:rPr>
          <w:rFonts w:ascii="Times New Roman" w:hAnsi="Times New Roman" w:cs="Times New Roman"/>
          <w:spacing w:val="-2"/>
        </w:rPr>
        <w:t xml:space="preserve">Conclusions and </w:t>
      </w:r>
      <w:r w:rsidR="00475830" w:rsidRPr="006274A2">
        <w:rPr>
          <w:rFonts w:ascii="Times New Roman" w:hAnsi="Times New Roman" w:cs="Times New Roman"/>
          <w:spacing w:val="-2"/>
        </w:rPr>
        <w:t>R</w:t>
      </w:r>
      <w:r w:rsidRPr="006274A2">
        <w:rPr>
          <w:rFonts w:ascii="Times New Roman" w:hAnsi="Times New Roman" w:cs="Times New Roman"/>
          <w:spacing w:val="-2"/>
        </w:rPr>
        <w:t>ecommendations</w:t>
      </w:r>
    </w:p>
    <w:p w14:paraId="29429ACA" w14:textId="406A8489" w:rsidR="00A76682" w:rsidRPr="006274A2" w:rsidRDefault="00A76682" w:rsidP="006274A2">
      <w:pPr>
        <w:pStyle w:val="BodyText"/>
        <w:ind w:right="1064"/>
        <w:rPr>
          <w:rFonts w:ascii="Times New Roman" w:hAnsi="Times New Roman" w:cs="Times New Roman"/>
          <w:spacing w:val="-2"/>
        </w:rPr>
      </w:pPr>
      <w:r w:rsidRPr="006274A2">
        <w:rPr>
          <w:rFonts w:ascii="Times New Roman" w:hAnsi="Times New Roman" w:cs="Times New Roman"/>
          <w:b/>
          <w:bCs/>
          <w:spacing w:val="-2"/>
        </w:rPr>
        <w:t>Final Score</w:t>
      </w:r>
      <w:r w:rsidRPr="005D4672">
        <w:rPr>
          <w:rFonts w:ascii="Times New Roman" w:hAnsi="Times New Roman" w:cs="Times New Roman"/>
          <w:b/>
          <w:bCs/>
          <w:spacing w:val="-2"/>
        </w:rPr>
        <w:t xml:space="preserve">: </w:t>
      </w:r>
      <w:r w:rsidR="005D4672" w:rsidRPr="005D4672">
        <w:rPr>
          <w:rFonts w:ascii="Times New Roman" w:hAnsi="Times New Roman" w:cs="Times New Roman"/>
          <w:b/>
          <w:bCs/>
          <w:spacing w:val="-2"/>
        </w:rPr>
        <w:t>9</w:t>
      </w:r>
      <w:r w:rsidR="00A43680">
        <w:rPr>
          <w:rFonts w:ascii="Times New Roman" w:hAnsi="Times New Roman" w:cs="Times New Roman"/>
          <w:b/>
          <w:bCs/>
          <w:spacing w:val="-2"/>
        </w:rPr>
        <w:t>8.2</w:t>
      </w:r>
      <w:r w:rsidRPr="005D4672">
        <w:rPr>
          <w:rFonts w:ascii="Times New Roman" w:hAnsi="Times New Roman" w:cs="Times New Roman"/>
          <w:b/>
          <w:bCs/>
          <w:spacing w:val="-2"/>
        </w:rPr>
        <w:t>%</w:t>
      </w:r>
    </w:p>
    <w:p w14:paraId="541AD453" w14:textId="77777777" w:rsidR="00144079" w:rsidRPr="006274A2" w:rsidRDefault="00144079" w:rsidP="006274A2">
      <w:pPr>
        <w:pStyle w:val="BodyText"/>
        <w:ind w:right="1064"/>
        <w:rPr>
          <w:rFonts w:ascii="Times New Roman" w:hAnsi="Times New Roman" w:cs="Times New Roman"/>
          <w:spacing w:val="-2"/>
        </w:rPr>
      </w:pPr>
    </w:p>
    <w:p w14:paraId="7AB95955" w14:textId="15926BDF" w:rsidR="00144079" w:rsidRPr="006274A2" w:rsidRDefault="00144079" w:rsidP="006274A2">
      <w:pPr>
        <w:pStyle w:val="BodyText"/>
        <w:ind w:right="1064"/>
        <w:rPr>
          <w:rFonts w:ascii="Times New Roman" w:hAnsi="Times New Roman" w:cs="Times New Roman"/>
        </w:rPr>
      </w:pPr>
      <w:r w:rsidRPr="006274A2">
        <w:rPr>
          <w:rFonts w:ascii="Times New Roman" w:hAnsi="Times New Roman" w:cs="Times New Roman"/>
          <w:spacing w:val="-2"/>
        </w:rPr>
        <w:t xml:space="preserve">A summary of findings including noncompliant standards/sub-standards and best practice recommendations can be found in Appendix A. </w:t>
      </w:r>
      <w:r w:rsidRPr="006274A2">
        <w:rPr>
          <w:rFonts w:ascii="Times New Roman" w:hAnsi="Times New Roman" w:cs="Times New Roman"/>
        </w:rPr>
        <w:t>A</w:t>
      </w:r>
      <w:r w:rsidRPr="006274A2">
        <w:rPr>
          <w:rFonts w:ascii="Times New Roman" w:hAnsi="Times New Roman" w:cs="Times New Roman"/>
          <w:spacing w:val="-5"/>
        </w:rPr>
        <w:t xml:space="preserve"> </w:t>
      </w:r>
      <w:r w:rsidRPr="006274A2">
        <w:rPr>
          <w:rFonts w:ascii="Times New Roman" w:hAnsi="Times New Roman" w:cs="Times New Roman"/>
        </w:rPr>
        <w:t>corrective</w:t>
      </w:r>
      <w:r w:rsidR="006274A2">
        <w:rPr>
          <w:rFonts w:ascii="Times New Roman" w:hAnsi="Times New Roman" w:cs="Times New Roman"/>
        </w:rPr>
        <w:t xml:space="preserve"> </w:t>
      </w:r>
      <w:r w:rsidRPr="006274A2">
        <w:rPr>
          <w:rFonts w:ascii="Times New Roman" w:hAnsi="Times New Roman" w:cs="Times New Roman"/>
        </w:rPr>
        <w:t xml:space="preserve">action plan is not required, but noncompliance and recommendations should be addressed to ensure a successful reaccreditation process. </w:t>
      </w:r>
    </w:p>
    <w:p w14:paraId="5B974546" w14:textId="77777777" w:rsidR="00144079" w:rsidRPr="006274A2" w:rsidRDefault="00144079" w:rsidP="006274A2">
      <w:pPr>
        <w:pStyle w:val="BodyText"/>
        <w:ind w:right="1064"/>
        <w:rPr>
          <w:rFonts w:ascii="Times New Roman" w:hAnsi="Times New Roman" w:cs="Times New Roman"/>
        </w:rPr>
      </w:pPr>
    </w:p>
    <w:p w14:paraId="0B4F947A" w14:textId="33A4FD54" w:rsidR="00036227" w:rsidRPr="006274A2" w:rsidRDefault="00D00EB3" w:rsidP="006274A2">
      <w:pPr>
        <w:pStyle w:val="BodyText"/>
        <w:ind w:right="1064"/>
        <w:rPr>
          <w:rFonts w:ascii="Times New Roman" w:hAnsi="Times New Roman" w:cs="Times New Roman"/>
        </w:rPr>
      </w:pPr>
      <w:r w:rsidRPr="006274A2">
        <w:rPr>
          <w:rFonts w:ascii="Times New Roman" w:hAnsi="Times New Roman" w:cs="Times New Roman"/>
        </w:rPr>
        <w:t xml:space="preserve">The </w:t>
      </w:r>
      <w:r w:rsidR="00475830" w:rsidRPr="006274A2">
        <w:rPr>
          <w:rFonts w:ascii="Times New Roman" w:hAnsi="Times New Roman" w:cs="Times New Roman"/>
        </w:rPr>
        <w:t>accreditation</w:t>
      </w:r>
      <w:r w:rsidRPr="006274A2">
        <w:rPr>
          <w:rFonts w:ascii="Times New Roman" w:hAnsi="Times New Roman" w:cs="Times New Roman"/>
        </w:rPr>
        <w:t xml:space="preserve"> team recommend</w:t>
      </w:r>
      <w:r w:rsidR="009232D1" w:rsidRPr="006274A2">
        <w:rPr>
          <w:rFonts w:ascii="Times New Roman" w:hAnsi="Times New Roman" w:cs="Times New Roman"/>
        </w:rPr>
        <w:t>s</w:t>
      </w:r>
      <w:r w:rsidRPr="006274A2">
        <w:rPr>
          <w:rFonts w:ascii="Times New Roman" w:hAnsi="Times New Roman" w:cs="Times New Roman"/>
        </w:rPr>
        <w:t xml:space="preserve"> </w:t>
      </w:r>
      <w:r w:rsidR="00475830" w:rsidRPr="006274A2">
        <w:rPr>
          <w:rFonts w:ascii="Times New Roman" w:hAnsi="Times New Roman" w:cs="Times New Roman"/>
          <w:b/>
          <w:bCs/>
        </w:rPr>
        <w:t>Full Accreditation</w:t>
      </w:r>
      <w:r w:rsidR="00475830" w:rsidRPr="006274A2">
        <w:rPr>
          <w:rFonts w:ascii="Times New Roman" w:hAnsi="Times New Roman" w:cs="Times New Roman"/>
        </w:rPr>
        <w:t xml:space="preserve">. </w:t>
      </w:r>
    </w:p>
    <w:p w14:paraId="06FFD3CE" w14:textId="77777777" w:rsidR="00036227" w:rsidRPr="006274A2" w:rsidRDefault="00036227" w:rsidP="006274A2">
      <w:pPr>
        <w:pStyle w:val="BodyText"/>
        <w:rPr>
          <w:rFonts w:ascii="Times New Roman" w:hAnsi="Times New Roman" w:cs="Times New Roman"/>
        </w:rPr>
      </w:pPr>
    </w:p>
    <w:p w14:paraId="3DE030DA" w14:textId="7AAEF535" w:rsidR="00036227" w:rsidRPr="006274A2" w:rsidRDefault="00475830" w:rsidP="006274A2">
      <w:pPr>
        <w:pStyle w:val="BodyText"/>
        <w:rPr>
          <w:rFonts w:ascii="Times New Roman" w:hAnsi="Times New Roman" w:cs="Times New Roman"/>
        </w:rPr>
      </w:pPr>
      <w:r w:rsidRPr="006274A2">
        <w:rPr>
          <w:rFonts w:ascii="Times New Roman" w:hAnsi="Times New Roman" w:cs="Times New Roman"/>
        </w:rPr>
        <w:t>Accreditation date:</w:t>
      </w:r>
      <w:r w:rsidR="000961BE" w:rsidRPr="006274A2">
        <w:rPr>
          <w:rFonts w:ascii="Times New Roman" w:hAnsi="Times New Roman" w:cs="Times New Roman"/>
        </w:rPr>
        <w:t xml:space="preserve"> </w:t>
      </w:r>
      <w:r w:rsidR="005D4672">
        <w:rPr>
          <w:rFonts w:ascii="Times New Roman" w:hAnsi="Times New Roman" w:cs="Times New Roman"/>
        </w:rPr>
        <w:t>10/1</w:t>
      </w:r>
      <w:r w:rsidR="009621BB">
        <w:rPr>
          <w:rFonts w:ascii="Times New Roman" w:hAnsi="Times New Roman" w:cs="Times New Roman"/>
        </w:rPr>
        <w:t>8</w:t>
      </w:r>
      <w:r w:rsidR="005D4672">
        <w:rPr>
          <w:rFonts w:ascii="Times New Roman" w:hAnsi="Times New Roman" w:cs="Times New Roman"/>
        </w:rPr>
        <w:t>/2024</w:t>
      </w:r>
    </w:p>
    <w:p w14:paraId="11CA57FD" w14:textId="5488FDA7" w:rsidR="005954B0" w:rsidRDefault="00475830" w:rsidP="006274A2">
      <w:pPr>
        <w:pStyle w:val="BodyText"/>
        <w:rPr>
          <w:rFonts w:ascii="Times New Roman" w:hAnsi="Times New Roman" w:cs="Times New Roman"/>
          <w:sz w:val="24"/>
          <w:szCs w:val="24"/>
        </w:rPr>
      </w:pPr>
      <w:r w:rsidRPr="006274A2">
        <w:rPr>
          <w:rFonts w:ascii="Times New Roman" w:hAnsi="Times New Roman" w:cs="Times New Roman"/>
        </w:rPr>
        <w:t>Expiration date:</w:t>
      </w:r>
      <w:r w:rsidR="000961BE" w:rsidRPr="006274A2">
        <w:rPr>
          <w:rFonts w:ascii="Times New Roman" w:hAnsi="Times New Roman" w:cs="Times New Roman"/>
        </w:rPr>
        <w:t xml:space="preserve"> </w:t>
      </w:r>
      <w:r w:rsidR="005D4672">
        <w:rPr>
          <w:rFonts w:ascii="Times New Roman" w:hAnsi="Times New Roman" w:cs="Times New Roman"/>
        </w:rPr>
        <w:t>10/1</w:t>
      </w:r>
      <w:r w:rsidR="009621BB">
        <w:rPr>
          <w:rFonts w:ascii="Times New Roman" w:hAnsi="Times New Roman" w:cs="Times New Roman"/>
        </w:rPr>
        <w:t>7</w:t>
      </w:r>
      <w:r w:rsidR="005D4672">
        <w:rPr>
          <w:rFonts w:ascii="Times New Roman" w:hAnsi="Times New Roman" w:cs="Times New Roman"/>
        </w:rPr>
        <w:t>/2027</w:t>
      </w:r>
    </w:p>
    <w:p w14:paraId="4AD63F89" w14:textId="77777777" w:rsidR="007009FF" w:rsidRDefault="007009FF" w:rsidP="006274A2">
      <w:pPr>
        <w:pStyle w:val="Heading1"/>
        <w:ind w:left="0" w:firstLine="0"/>
        <w:rPr>
          <w:rFonts w:ascii="Times New Roman" w:hAnsi="Times New Roman" w:cs="Times New Roman"/>
          <w:sz w:val="28"/>
          <w:szCs w:val="28"/>
        </w:rPr>
      </w:pPr>
    </w:p>
    <w:p w14:paraId="2850F4BC" w14:textId="04B8DBE0" w:rsidR="006274A2" w:rsidRPr="00945B84" w:rsidRDefault="00D00EB3" w:rsidP="00945B84">
      <w:pPr>
        <w:pStyle w:val="Heading1"/>
        <w:spacing w:after="120"/>
        <w:ind w:left="0" w:firstLine="0"/>
        <w:rPr>
          <w:rFonts w:ascii="Times New Roman" w:hAnsi="Times New Roman" w:cs="Times New Roman"/>
          <w:sz w:val="28"/>
          <w:szCs w:val="28"/>
        </w:rPr>
      </w:pPr>
      <w:r w:rsidRPr="006274A2">
        <w:rPr>
          <w:rFonts w:ascii="Times New Roman" w:hAnsi="Times New Roman" w:cs="Times New Roman"/>
          <w:sz w:val="28"/>
          <w:szCs w:val="28"/>
        </w:rPr>
        <w:t>Appendix</w:t>
      </w:r>
      <w:r w:rsidRPr="006274A2">
        <w:rPr>
          <w:rFonts w:ascii="Times New Roman" w:hAnsi="Times New Roman" w:cs="Times New Roman"/>
          <w:spacing w:val="-5"/>
          <w:sz w:val="28"/>
          <w:szCs w:val="28"/>
        </w:rPr>
        <w:t xml:space="preserve"> </w:t>
      </w:r>
      <w:r w:rsidR="009232D1" w:rsidRPr="006274A2">
        <w:rPr>
          <w:rFonts w:ascii="Times New Roman" w:hAnsi="Times New Roman" w:cs="Times New Roman"/>
          <w:sz w:val="28"/>
          <w:szCs w:val="28"/>
        </w:rPr>
        <w:t>A</w:t>
      </w:r>
      <w:r w:rsidRPr="006274A2">
        <w:rPr>
          <w:rFonts w:ascii="Times New Roman" w:hAnsi="Times New Roman" w:cs="Times New Roman"/>
          <w:sz w:val="28"/>
          <w:szCs w:val="28"/>
        </w:rPr>
        <w:t>:</w:t>
      </w:r>
      <w:r w:rsidRPr="006274A2">
        <w:rPr>
          <w:rFonts w:ascii="Times New Roman" w:hAnsi="Times New Roman" w:cs="Times New Roman"/>
          <w:spacing w:val="-5"/>
          <w:sz w:val="28"/>
          <w:szCs w:val="28"/>
        </w:rPr>
        <w:t xml:space="preserve"> </w:t>
      </w:r>
      <w:r w:rsidR="009232D1" w:rsidRPr="006274A2">
        <w:rPr>
          <w:rFonts w:ascii="Times New Roman" w:hAnsi="Times New Roman" w:cs="Times New Roman"/>
          <w:spacing w:val="-5"/>
          <w:sz w:val="28"/>
          <w:szCs w:val="28"/>
        </w:rPr>
        <w:t xml:space="preserve">Summary of </w:t>
      </w:r>
      <w:r w:rsidR="009232D1" w:rsidRPr="006274A2">
        <w:rPr>
          <w:rFonts w:ascii="Times New Roman" w:hAnsi="Times New Roman" w:cs="Times New Roman"/>
          <w:sz w:val="28"/>
          <w:szCs w:val="28"/>
        </w:rPr>
        <w:t xml:space="preserve">Findings </w:t>
      </w:r>
    </w:p>
    <w:tbl>
      <w:tblPr>
        <w:tblStyle w:val="TableGrid"/>
        <w:tblW w:w="15115" w:type="dxa"/>
        <w:tblLayout w:type="fixed"/>
        <w:tblLook w:val="04A0" w:firstRow="1" w:lastRow="0" w:firstColumn="1" w:lastColumn="0" w:noHBand="0" w:noVBand="1"/>
      </w:tblPr>
      <w:tblGrid>
        <w:gridCol w:w="1615"/>
        <w:gridCol w:w="5130"/>
        <w:gridCol w:w="1260"/>
        <w:gridCol w:w="3330"/>
        <w:gridCol w:w="3780"/>
      </w:tblGrid>
      <w:tr w:rsidR="005954B0" w:rsidRPr="006274A2" w14:paraId="1C8E3697" w14:textId="77777777" w:rsidTr="006274A2">
        <w:tc>
          <w:tcPr>
            <w:tcW w:w="1615" w:type="dxa"/>
            <w:shd w:val="clear" w:color="auto" w:fill="DBE5F1" w:themeFill="accent1" w:themeFillTint="33"/>
          </w:tcPr>
          <w:p w14:paraId="67D7BB6C" w14:textId="6D1BE603" w:rsidR="005954B0" w:rsidRPr="006274A2" w:rsidRDefault="005954B0" w:rsidP="009232D1">
            <w:pPr>
              <w:rPr>
                <w:rFonts w:ascii="Times New Roman" w:hAnsi="Times New Roman" w:cs="Times New Roman"/>
                <w:b/>
                <w:bCs/>
                <w:sz w:val="20"/>
                <w:szCs w:val="20"/>
              </w:rPr>
            </w:pPr>
            <w:r w:rsidRPr="006274A2">
              <w:rPr>
                <w:rFonts w:ascii="Times New Roman" w:hAnsi="Times New Roman" w:cs="Times New Roman"/>
                <w:b/>
                <w:bCs/>
                <w:sz w:val="20"/>
                <w:szCs w:val="20"/>
              </w:rPr>
              <w:t xml:space="preserve">Standard  </w:t>
            </w:r>
          </w:p>
        </w:tc>
        <w:tc>
          <w:tcPr>
            <w:tcW w:w="5130" w:type="dxa"/>
            <w:shd w:val="clear" w:color="auto" w:fill="DBE5F1" w:themeFill="accent1" w:themeFillTint="33"/>
          </w:tcPr>
          <w:p w14:paraId="750C1772" w14:textId="77777777" w:rsidR="005954B0" w:rsidRPr="006274A2" w:rsidRDefault="005954B0" w:rsidP="009232D1">
            <w:pPr>
              <w:rPr>
                <w:rFonts w:ascii="Times New Roman" w:hAnsi="Times New Roman" w:cs="Times New Roman"/>
                <w:b/>
                <w:bCs/>
                <w:sz w:val="20"/>
                <w:szCs w:val="20"/>
              </w:rPr>
            </w:pPr>
          </w:p>
        </w:tc>
        <w:tc>
          <w:tcPr>
            <w:tcW w:w="1260" w:type="dxa"/>
            <w:shd w:val="clear" w:color="auto" w:fill="DBE5F1" w:themeFill="accent1" w:themeFillTint="33"/>
          </w:tcPr>
          <w:p w14:paraId="5A3E13A5" w14:textId="38FDA0BC" w:rsidR="005954B0" w:rsidRPr="006274A2" w:rsidRDefault="005954B0" w:rsidP="009232D1">
            <w:pPr>
              <w:rPr>
                <w:rFonts w:ascii="Times New Roman" w:hAnsi="Times New Roman" w:cs="Times New Roman"/>
                <w:b/>
                <w:bCs/>
                <w:sz w:val="20"/>
                <w:szCs w:val="20"/>
              </w:rPr>
            </w:pPr>
            <w:r w:rsidRPr="006274A2">
              <w:rPr>
                <w:rFonts w:ascii="Times New Roman" w:hAnsi="Times New Roman" w:cs="Times New Roman"/>
                <w:b/>
                <w:bCs/>
                <w:sz w:val="20"/>
                <w:szCs w:val="20"/>
              </w:rPr>
              <w:t>Status</w:t>
            </w:r>
          </w:p>
        </w:tc>
        <w:tc>
          <w:tcPr>
            <w:tcW w:w="3330" w:type="dxa"/>
            <w:shd w:val="clear" w:color="auto" w:fill="DBE5F1" w:themeFill="accent1" w:themeFillTint="33"/>
          </w:tcPr>
          <w:p w14:paraId="1A8492FC" w14:textId="2693195D" w:rsidR="005954B0" w:rsidRPr="006274A2" w:rsidRDefault="005954B0" w:rsidP="009232D1">
            <w:pPr>
              <w:rPr>
                <w:rFonts w:ascii="Times New Roman" w:hAnsi="Times New Roman" w:cs="Times New Roman"/>
                <w:b/>
                <w:bCs/>
                <w:sz w:val="20"/>
                <w:szCs w:val="20"/>
              </w:rPr>
            </w:pPr>
            <w:r w:rsidRPr="006274A2">
              <w:rPr>
                <w:rFonts w:ascii="Times New Roman" w:hAnsi="Times New Roman" w:cs="Times New Roman"/>
                <w:b/>
                <w:bCs/>
                <w:sz w:val="20"/>
                <w:szCs w:val="20"/>
              </w:rPr>
              <w:t>Issue</w:t>
            </w:r>
          </w:p>
        </w:tc>
        <w:tc>
          <w:tcPr>
            <w:tcW w:w="3780" w:type="dxa"/>
            <w:shd w:val="clear" w:color="auto" w:fill="DBE5F1" w:themeFill="accent1" w:themeFillTint="33"/>
          </w:tcPr>
          <w:p w14:paraId="6B07928E" w14:textId="4C27BF65" w:rsidR="005954B0" w:rsidRPr="006274A2" w:rsidRDefault="005954B0" w:rsidP="009232D1">
            <w:pPr>
              <w:rPr>
                <w:rFonts w:ascii="Times New Roman" w:hAnsi="Times New Roman" w:cs="Times New Roman"/>
                <w:b/>
                <w:bCs/>
                <w:sz w:val="20"/>
                <w:szCs w:val="20"/>
              </w:rPr>
            </w:pPr>
            <w:r w:rsidRPr="006274A2">
              <w:rPr>
                <w:rFonts w:ascii="Times New Roman" w:hAnsi="Times New Roman" w:cs="Times New Roman"/>
                <w:b/>
                <w:bCs/>
                <w:sz w:val="20"/>
                <w:szCs w:val="20"/>
              </w:rPr>
              <w:t>Recommendation</w:t>
            </w:r>
          </w:p>
        </w:tc>
      </w:tr>
      <w:tr w:rsidR="00DD6F5F" w:rsidRPr="006274A2" w14:paraId="2B7ADE5A" w14:textId="77777777" w:rsidTr="006274A2">
        <w:tc>
          <w:tcPr>
            <w:tcW w:w="1615" w:type="dxa"/>
          </w:tcPr>
          <w:p w14:paraId="385BE7FA" w14:textId="039DAF07" w:rsidR="00DD6F5F" w:rsidRDefault="00DD6F5F" w:rsidP="007647D8">
            <w:pPr>
              <w:rPr>
                <w:rFonts w:ascii="Times New Roman" w:hAnsi="Times New Roman" w:cs="Times New Roman"/>
                <w:sz w:val="20"/>
                <w:szCs w:val="20"/>
              </w:rPr>
            </w:pPr>
            <w:r>
              <w:rPr>
                <w:rFonts w:ascii="Times New Roman" w:hAnsi="Times New Roman" w:cs="Times New Roman"/>
                <w:sz w:val="20"/>
                <w:szCs w:val="20"/>
              </w:rPr>
              <w:t xml:space="preserve">Multiple </w:t>
            </w:r>
          </w:p>
        </w:tc>
        <w:tc>
          <w:tcPr>
            <w:tcW w:w="5130" w:type="dxa"/>
          </w:tcPr>
          <w:p w14:paraId="38DF3F08" w14:textId="12A8B560" w:rsidR="00DD6F5F" w:rsidRDefault="00DD6F5F" w:rsidP="007647D8">
            <w:pPr>
              <w:rPr>
                <w:rFonts w:ascii="Times New Roman" w:hAnsi="Times New Roman" w:cs="Times New Roman"/>
                <w:sz w:val="20"/>
                <w:szCs w:val="20"/>
              </w:rPr>
            </w:pPr>
            <w:r>
              <w:rPr>
                <w:rFonts w:ascii="Times New Roman" w:hAnsi="Times New Roman" w:cs="Times New Roman"/>
                <w:sz w:val="20"/>
                <w:szCs w:val="20"/>
              </w:rPr>
              <w:t>Patient record documentation</w:t>
            </w:r>
          </w:p>
        </w:tc>
        <w:tc>
          <w:tcPr>
            <w:tcW w:w="1260" w:type="dxa"/>
          </w:tcPr>
          <w:p w14:paraId="6781EE3F" w14:textId="46D2B67C" w:rsidR="00DD6F5F" w:rsidRDefault="00DD6F5F" w:rsidP="007647D8">
            <w:pPr>
              <w:rPr>
                <w:rFonts w:ascii="Times New Roman" w:hAnsi="Times New Roman" w:cs="Times New Roman"/>
                <w:sz w:val="20"/>
                <w:szCs w:val="20"/>
              </w:rPr>
            </w:pPr>
            <w:r>
              <w:rPr>
                <w:rFonts w:ascii="Times New Roman" w:hAnsi="Times New Roman" w:cs="Times New Roman"/>
                <w:sz w:val="20"/>
                <w:szCs w:val="20"/>
              </w:rPr>
              <w:t>Fully Compliant</w:t>
            </w:r>
          </w:p>
        </w:tc>
        <w:tc>
          <w:tcPr>
            <w:tcW w:w="3330" w:type="dxa"/>
          </w:tcPr>
          <w:p w14:paraId="7E9DC6A4" w14:textId="77777777" w:rsidR="00DD6F5F" w:rsidRPr="00D053F1" w:rsidRDefault="00DD6F5F" w:rsidP="007647D8">
            <w:pPr>
              <w:rPr>
                <w:rFonts w:ascii="Times New Roman" w:hAnsi="Times New Roman" w:cs="Times New Roman"/>
                <w:color w:val="000000"/>
                <w:sz w:val="20"/>
                <w:szCs w:val="20"/>
              </w:rPr>
            </w:pPr>
          </w:p>
        </w:tc>
        <w:tc>
          <w:tcPr>
            <w:tcW w:w="3780" w:type="dxa"/>
          </w:tcPr>
          <w:p w14:paraId="172159FB" w14:textId="77777777" w:rsidR="00C63E90" w:rsidRDefault="007948D1" w:rsidP="007647D8">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MIP had difficulty locating required documentation, as </w:t>
            </w:r>
            <w:r w:rsidR="00F16B68">
              <w:rPr>
                <w:rFonts w:ascii="Times New Roman" w:hAnsi="Times New Roman" w:cs="Times New Roman"/>
                <w:color w:val="000000"/>
                <w:sz w:val="20"/>
                <w:szCs w:val="20"/>
              </w:rPr>
              <w:t>information was documented in different notes</w:t>
            </w:r>
            <w:r w:rsidR="00C63E90">
              <w:rPr>
                <w:rFonts w:ascii="Times New Roman" w:hAnsi="Times New Roman" w:cs="Times New Roman"/>
                <w:color w:val="000000"/>
                <w:sz w:val="20"/>
                <w:szCs w:val="20"/>
              </w:rPr>
              <w:t>/locations</w:t>
            </w:r>
            <w:r w:rsidR="00F16B68">
              <w:rPr>
                <w:rFonts w:ascii="Times New Roman" w:hAnsi="Times New Roman" w:cs="Times New Roman"/>
                <w:color w:val="000000"/>
                <w:sz w:val="20"/>
                <w:szCs w:val="20"/>
              </w:rPr>
              <w:t xml:space="preserve"> </w:t>
            </w:r>
            <w:r w:rsidR="00C63E90">
              <w:rPr>
                <w:rFonts w:ascii="Times New Roman" w:hAnsi="Times New Roman" w:cs="Times New Roman"/>
                <w:color w:val="000000"/>
                <w:sz w:val="20"/>
                <w:szCs w:val="20"/>
              </w:rPr>
              <w:t xml:space="preserve">across patient records. </w:t>
            </w:r>
          </w:p>
          <w:p w14:paraId="279EB0F4" w14:textId="53CD3B6E" w:rsidR="00E77315" w:rsidRDefault="00E77315" w:rsidP="007647D8">
            <w:pPr>
              <w:rPr>
                <w:rFonts w:ascii="Times New Roman" w:hAnsi="Times New Roman" w:cs="Times New Roman"/>
                <w:color w:val="000000"/>
                <w:sz w:val="20"/>
                <w:szCs w:val="20"/>
              </w:rPr>
            </w:pPr>
            <w:r>
              <w:rPr>
                <w:rFonts w:ascii="Times New Roman" w:hAnsi="Times New Roman" w:cs="Times New Roman"/>
                <w:color w:val="000000"/>
                <w:sz w:val="20"/>
                <w:szCs w:val="20"/>
              </w:rPr>
              <w:t>Recommendations:</w:t>
            </w:r>
          </w:p>
          <w:p w14:paraId="2FBFF939" w14:textId="1DE3932E" w:rsidR="00E77315" w:rsidRPr="00E77315" w:rsidRDefault="00E77315" w:rsidP="00E77315">
            <w:pPr>
              <w:pStyle w:val="ListParagraph"/>
              <w:numPr>
                <w:ilvl w:val="0"/>
                <w:numId w:val="36"/>
              </w:numPr>
              <w:rPr>
                <w:rFonts w:ascii="Times New Roman" w:hAnsi="Times New Roman" w:cs="Times New Roman"/>
                <w:color w:val="000000"/>
                <w:sz w:val="20"/>
                <w:szCs w:val="20"/>
              </w:rPr>
            </w:pPr>
            <w:r>
              <w:rPr>
                <w:rFonts w:ascii="Times New Roman" w:hAnsi="Times New Roman" w:cs="Times New Roman"/>
                <w:color w:val="000000"/>
                <w:sz w:val="20"/>
                <w:szCs w:val="20"/>
              </w:rPr>
              <w:t>Ensure all staff are utilizing the same</w:t>
            </w:r>
            <w:r w:rsidR="00DD6F5F" w:rsidRPr="00E77315">
              <w:rPr>
                <w:rFonts w:ascii="Times New Roman" w:hAnsi="Times New Roman" w:cs="Times New Roman"/>
                <w:color w:val="000000"/>
                <w:sz w:val="20"/>
                <w:szCs w:val="20"/>
              </w:rPr>
              <w:t xml:space="preserve"> templates for </w:t>
            </w:r>
            <w:r w:rsidR="00DD6F5F" w:rsidRPr="00E77315">
              <w:rPr>
                <w:rFonts w:ascii="Times New Roman" w:hAnsi="Times New Roman" w:cs="Times New Roman"/>
                <w:color w:val="000000"/>
                <w:sz w:val="20"/>
                <w:szCs w:val="20"/>
              </w:rPr>
              <w:t xml:space="preserve">initial patient assessment, </w:t>
            </w:r>
            <w:r w:rsidR="007948D1" w:rsidRPr="00E77315">
              <w:rPr>
                <w:rFonts w:ascii="Times New Roman" w:hAnsi="Times New Roman" w:cs="Times New Roman"/>
                <w:color w:val="000000"/>
                <w:sz w:val="20"/>
                <w:szCs w:val="20"/>
              </w:rPr>
              <w:t>7-day</w:t>
            </w:r>
            <w:r w:rsidR="00DD6F5F" w:rsidRPr="00E77315">
              <w:rPr>
                <w:rFonts w:ascii="Times New Roman" w:hAnsi="Times New Roman" w:cs="Times New Roman"/>
                <w:color w:val="000000"/>
                <w:sz w:val="20"/>
                <w:szCs w:val="20"/>
              </w:rPr>
              <w:t xml:space="preserve"> follow-up, refill assessment and all other clinical </w:t>
            </w:r>
            <w:r w:rsidR="007948D1" w:rsidRPr="00E77315">
              <w:rPr>
                <w:rFonts w:ascii="Times New Roman" w:hAnsi="Times New Roman" w:cs="Times New Roman"/>
                <w:color w:val="000000"/>
                <w:sz w:val="20"/>
                <w:szCs w:val="20"/>
              </w:rPr>
              <w:t>requirements</w:t>
            </w:r>
            <w:r w:rsidR="00DD6F5F" w:rsidRPr="00E77315">
              <w:rPr>
                <w:rFonts w:ascii="Times New Roman" w:hAnsi="Times New Roman" w:cs="Times New Roman"/>
                <w:color w:val="000000"/>
                <w:sz w:val="20"/>
                <w:szCs w:val="20"/>
              </w:rPr>
              <w:t xml:space="preserve"> to ensure consistency</w:t>
            </w:r>
            <w:r>
              <w:rPr>
                <w:rFonts w:ascii="Times New Roman" w:hAnsi="Times New Roman" w:cs="Times New Roman"/>
                <w:color w:val="000000"/>
                <w:sz w:val="20"/>
                <w:szCs w:val="20"/>
              </w:rPr>
              <w:t xml:space="preserve"> of location</w:t>
            </w:r>
            <w:r w:rsidR="00DD6F5F" w:rsidRPr="00E77315">
              <w:rPr>
                <w:rFonts w:ascii="Times New Roman" w:hAnsi="Times New Roman" w:cs="Times New Roman"/>
                <w:color w:val="000000"/>
                <w:sz w:val="20"/>
                <w:szCs w:val="20"/>
              </w:rPr>
              <w:t xml:space="preserve"> and completeness of patient records. </w:t>
            </w:r>
          </w:p>
          <w:p w14:paraId="05C33A67" w14:textId="77777777" w:rsidR="00DD6F5F" w:rsidRDefault="00C63E90" w:rsidP="00E77315">
            <w:pPr>
              <w:pStyle w:val="ListParagraph"/>
              <w:numPr>
                <w:ilvl w:val="0"/>
                <w:numId w:val="36"/>
              </w:numPr>
              <w:rPr>
                <w:rFonts w:ascii="Times New Roman" w:hAnsi="Times New Roman" w:cs="Times New Roman"/>
                <w:color w:val="000000"/>
                <w:sz w:val="20"/>
                <w:szCs w:val="20"/>
              </w:rPr>
            </w:pPr>
            <w:r w:rsidRPr="00E77315">
              <w:rPr>
                <w:rFonts w:ascii="Times New Roman" w:hAnsi="Times New Roman" w:cs="Times New Roman"/>
                <w:color w:val="000000"/>
                <w:sz w:val="20"/>
                <w:szCs w:val="20"/>
              </w:rPr>
              <w:t xml:space="preserve">Retrain appropriate staff members to ensure documentation is </w:t>
            </w:r>
            <w:r w:rsidR="002F15F0" w:rsidRPr="00E77315">
              <w:rPr>
                <w:rFonts w:ascii="Times New Roman" w:hAnsi="Times New Roman" w:cs="Times New Roman"/>
                <w:color w:val="000000"/>
                <w:sz w:val="20"/>
                <w:szCs w:val="20"/>
              </w:rPr>
              <w:t xml:space="preserve">completed and location of documentation is consistent across all patient records. </w:t>
            </w:r>
          </w:p>
          <w:p w14:paraId="05DA8707" w14:textId="79E0BB05" w:rsidR="00E77315" w:rsidRPr="00E77315" w:rsidRDefault="00E77315" w:rsidP="00E77315">
            <w:pPr>
              <w:pStyle w:val="ListParagraph"/>
              <w:numPr>
                <w:ilvl w:val="0"/>
                <w:numId w:val="36"/>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Conduct quarterly audits to ensure </w:t>
            </w:r>
            <w:r w:rsidR="00FF240A" w:rsidRPr="00E77315">
              <w:rPr>
                <w:rFonts w:ascii="Times New Roman" w:hAnsi="Times New Roman" w:cs="Times New Roman"/>
                <w:color w:val="000000"/>
                <w:sz w:val="20"/>
                <w:szCs w:val="20"/>
              </w:rPr>
              <w:t>initial patient assessment, 7-day follow-up, refill assessment and all other clinical requirements</w:t>
            </w:r>
            <w:r w:rsidR="00A14AF7">
              <w:rPr>
                <w:rFonts w:ascii="Times New Roman" w:hAnsi="Times New Roman" w:cs="Times New Roman"/>
                <w:color w:val="000000"/>
                <w:sz w:val="20"/>
                <w:szCs w:val="20"/>
              </w:rPr>
              <w:t xml:space="preserve"> are documented per the requirements and in a consistent location. </w:t>
            </w:r>
          </w:p>
        </w:tc>
      </w:tr>
    </w:tbl>
    <w:p w14:paraId="642D42DD" w14:textId="0F42C489" w:rsidR="00036227" w:rsidRPr="009232D1" w:rsidRDefault="00036227" w:rsidP="00945B84">
      <w:pPr>
        <w:pStyle w:val="BodyText"/>
        <w:spacing w:line="480" w:lineRule="auto"/>
        <w:ind w:right="6023"/>
        <w:rPr>
          <w:rFonts w:ascii="Times New Roman" w:hAnsi="Times New Roman" w:cs="Times New Roman"/>
          <w:sz w:val="24"/>
          <w:szCs w:val="24"/>
        </w:rPr>
      </w:pPr>
    </w:p>
    <w:sectPr w:rsidR="00036227" w:rsidRPr="009232D1" w:rsidSect="00AC78E7">
      <w:headerReference w:type="default" r:id="rId10"/>
      <w:footerReference w:type="even" r:id="rId11"/>
      <w:footerReference w:type="default" r:id="rId12"/>
      <w:type w:val="continuous"/>
      <w:pgSz w:w="16840" w:h="11910" w:orient="landscape"/>
      <w:pgMar w:top="1152" w:right="864" w:bottom="1152" w:left="864"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DCF5F" w14:textId="77777777" w:rsidR="00B06883" w:rsidRDefault="00B06883">
      <w:r>
        <w:separator/>
      </w:r>
    </w:p>
  </w:endnote>
  <w:endnote w:type="continuationSeparator" w:id="0">
    <w:p w14:paraId="2433F89D" w14:textId="77777777" w:rsidR="00B06883" w:rsidRDefault="00B0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60396594"/>
      <w:docPartObj>
        <w:docPartGallery w:val="Page Numbers (Bottom of Page)"/>
        <w:docPartUnique/>
      </w:docPartObj>
    </w:sdtPr>
    <w:sdtContent>
      <w:p w14:paraId="2E911C22" w14:textId="564D793E" w:rsidR="006274A2" w:rsidRDefault="006274A2" w:rsidP="001A6D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970FC6F" w14:textId="77777777" w:rsidR="006274A2" w:rsidRDefault="006274A2" w:rsidP="006274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2950442"/>
      <w:docPartObj>
        <w:docPartGallery w:val="Page Numbers (Bottom of Page)"/>
        <w:docPartUnique/>
      </w:docPartObj>
    </w:sdtPr>
    <w:sdtEndPr>
      <w:rPr>
        <w:rStyle w:val="DefaultParagraphFont"/>
        <w:sz w:val="16"/>
        <w:szCs w:val="16"/>
      </w:rPr>
    </w:sdtEndPr>
    <w:sdtContent>
      <w:p w14:paraId="31103668" w14:textId="49994103" w:rsidR="006274A2" w:rsidRPr="00212A0E" w:rsidRDefault="006274A2" w:rsidP="001A6D2F">
        <w:pPr>
          <w:pStyle w:val="Footer"/>
          <w:framePr w:wrap="none" w:vAnchor="text" w:hAnchor="margin" w:xAlign="right" w:y="1"/>
          <w:rPr>
            <w:sz w:val="16"/>
            <w:szCs w:val="16"/>
          </w:rPr>
        </w:pPr>
        <w:r w:rsidRPr="00212A0E">
          <w:rPr>
            <w:sz w:val="16"/>
            <w:szCs w:val="16"/>
          </w:rPr>
          <w:fldChar w:fldCharType="begin"/>
        </w:r>
        <w:r w:rsidRPr="00212A0E">
          <w:rPr>
            <w:sz w:val="16"/>
            <w:szCs w:val="16"/>
          </w:rPr>
          <w:instrText xml:space="preserve"> PAGE </w:instrText>
        </w:r>
        <w:r w:rsidRPr="00212A0E">
          <w:rPr>
            <w:sz w:val="16"/>
            <w:szCs w:val="16"/>
          </w:rPr>
          <w:fldChar w:fldCharType="separate"/>
        </w:r>
        <w:r w:rsidRPr="00212A0E">
          <w:rPr>
            <w:sz w:val="16"/>
            <w:szCs w:val="16"/>
          </w:rPr>
          <w:t>4</w:t>
        </w:r>
        <w:r w:rsidRPr="00212A0E">
          <w:rPr>
            <w:sz w:val="16"/>
            <w:szCs w:val="16"/>
          </w:rPr>
          <w:fldChar w:fldCharType="end"/>
        </w:r>
      </w:p>
    </w:sdtContent>
  </w:sdt>
  <w:p w14:paraId="242A5EF0" w14:textId="5B333954" w:rsidR="00036227" w:rsidRDefault="009D2D60" w:rsidP="006274A2">
    <w:pPr>
      <w:pStyle w:val="BodyText"/>
      <w:spacing w:line="14" w:lineRule="auto"/>
      <w:ind w:right="360"/>
      <w:rPr>
        <w:sz w:val="20"/>
      </w:rPr>
    </w:pPr>
    <w:r>
      <w:rPr>
        <w:noProof/>
      </w:rPr>
      <mc:AlternateContent>
        <mc:Choice Requires="wps">
          <w:drawing>
            <wp:anchor distT="0" distB="0" distL="114300" distR="114300" simplePos="0" relativeHeight="251657728" behindDoc="1" locked="0" layoutInCell="1" allowOverlap="1" wp14:anchorId="4A45B57F" wp14:editId="60CAB29E">
              <wp:simplePos x="0" y="0"/>
              <wp:positionH relativeFrom="page">
                <wp:posOffset>6558915</wp:posOffset>
              </wp:positionH>
              <wp:positionV relativeFrom="page">
                <wp:posOffset>9909810</wp:posOffset>
              </wp:positionV>
              <wp:extent cx="153035" cy="153670"/>
              <wp:effectExtent l="0" t="0" r="0" b="0"/>
              <wp:wrapNone/>
              <wp:docPr id="17044117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035" cy="153670"/>
                      </a:xfrm>
                      <a:prstGeom prst="rect">
                        <a:avLst/>
                      </a:prstGeom>
                      <a:noFill/>
                      <a:ln>
                        <a:noFill/>
                      </a:ln>
                    </wps:spPr>
                    <wps:txbx>
                      <w:txbxContent>
                        <w:p w14:paraId="76DC9655" w14:textId="77777777" w:rsidR="00036227" w:rsidRDefault="00D00EB3">
                          <w:pPr>
                            <w:spacing w:before="14"/>
                            <w:ind w:left="60"/>
                            <w:rPr>
                              <w:sz w:val="18"/>
                            </w:rPr>
                          </w:pPr>
                          <w:r>
                            <w:rPr>
                              <w:w w:val="99"/>
                              <w:sz w:val="18"/>
                            </w:rPr>
                            <w:fldChar w:fldCharType="begin"/>
                          </w:r>
                          <w:r>
                            <w:rPr>
                              <w:w w:val="99"/>
                              <w:sz w:val="18"/>
                            </w:rPr>
                            <w:instrText xml:space="preserve"> PAGE </w:instrText>
                          </w:r>
                          <w:r>
                            <w:rPr>
                              <w:w w:val="99"/>
                              <w:sz w:val="18"/>
                            </w:rPr>
                            <w:fldChar w:fldCharType="separate"/>
                          </w:r>
                          <w:r>
                            <w:rPr>
                              <w:w w:val="99"/>
                              <w:sz w:val="18"/>
                            </w:rPr>
                            <w:t>2</w:t>
                          </w:r>
                          <w:r>
                            <w:rPr>
                              <w:w w:val="99"/>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5B57F" id="_x0000_t202" coordsize="21600,21600" o:spt="202" path="m,l,21600r21600,l21600,xe">
              <v:stroke joinstyle="miter"/>
              <v:path gradientshapeok="t" o:connecttype="rect"/>
            </v:shapetype>
            <v:shape id="Text Box 1" o:spid="_x0000_s1026" type="#_x0000_t202" style="position:absolute;margin-left:516.45pt;margin-top:780.3pt;width:12.0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" filled="f" stroked="f">
              <v:textbox inset="0,0,0,0">
                <w:txbxContent>
                  <w:p w14:paraId="76DC9655" w14:textId="77777777" w:rsidR="00036227" w:rsidRDefault="00D00EB3">
                    <w:pPr>
                      <w:spacing w:before="14"/>
                      <w:ind w:left="60"/>
                      <w:rPr>
                        <w:sz w:val="18"/>
                      </w:rPr>
                    </w:pPr>
                    <w:r>
                      <w:rPr>
                        <w:w w:val="99"/>
                        <w:sz w:val="18"/>
                      </w:rPr>
                      <w:fldChar w:fldCharType="begin"/>
                    </w:r>
                    <w:r>
                      <w:rPr>
                        <w:w w:val="99"/>
                        <w:sz w:val="18"/>
                      </w:rPr>
                      <w:instrText xml:space="preserve"> PAGE </w:instrText>
                    </w:r>
                    <w:r>
                      <w:rPr>
                        <w:w w:val="99"/>
                        <w:sz w:val="18"/>
                      </w:rPr>
                      <w:fldChar w:fldCharType="separate"/>
                    </w:r>
                    <w:r>
                      <w:rPr>
                        <w:w w:val="99"/>
                        <w:sz w:val="18"/>
                      </w:rPr>
                      <w:t>2</w:t>
                    </w:r>
                    <w:r>
                      <w:rPr>
                        <w:w w:val="99"/>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454A0" w14:textId="77777777" w:rsidR="00B06883" w:rsidRDefault="00B06883">
      <w:r>
        <w:separator/>
      </w:r>
    </w:p>
  </w:footnote>
  <w:footnote w:type="continuationSeparator" w:id="0">
    <w:p w14:paraId="381B039A" w14:textId="77777777" w:rsidR="00B06883" w:rsidRDefault="00B06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1F0CB" w14:textId="354AA601" w:rsidR="009232D1" w:rsidRDefault="009232D1">
    <w:pPr>
      <w:pStyle w:val="Header"/>
    </w:pPr>
  </w:p>
  <w:p w14:paraId="0BCF322F" w14:textId="77777777" w:rsidR="009F1A03" w:rsidRDefault="009F1A03">
    <w:pPr>
      <w:pStyle w:val="Header"/>
    </w:pPr>
  </w:p>
  <w:p w14:paraId="2908F6C1" w14:textId="3A6D24E5" w:rsidR="00F2701B" w:rsidRDefault="009232D1" w:rsidP="006274A2">
    <w:pPr>
      <w:pStyle w:val="Header"/>
      <w:jc w:val="center"/>
    </w:pPr>
    <w:r w:rsidRPr="009232D1">
      <w:rPr>
        <w:rFonts w:ascii="Times New Roman" w:hAnsi="Times New Roman" w:cs="Times New Roman"/>
        <w:noProof/>
        <w:sz w:val="24"/>
        <w:szCs w:val="24"/>
      </w:rPr>
      <w:drawing>
        <wp:inline distT="0" distB="0" distL="0" distR="0" wp14:anchorId="3834D71B" wp14:editId="4D1542F2">
          <wp:extent cx="2121108" cy="701288"/>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7379" cy="726505"/>
                  </a:xfrm>
                  <a:prstGeom prst="rect">
                    <a:avLst/>
                  </a:prstGeom>
                </pic:spPr>
              </pic:pic>
            </a:graphicData>
          </a:graphic>
        </wp:inline>
      </w:drawing>
    </w:r>
  </w:p>
  <w:p w14:paraId="082D439B" w14:textId="77777777" w:rsidR="006274A2" w:rsidRDefault="006274A2" w:rsidP="006274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C344F"/>
    <w:multiLevelType w:val="hybridMultilevel"/>
    <w:tmpl w:val="76C603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1">
      <w:start w:val="1"/>
      <w:numFmt w:val="bullet"/>
      <w:lvlText w:val=""/>
      <w:lvlJc w:val="left"/>
      <w:pPr>
        <w:ind w:left="4320" w:hanging="360"/>
      </w:pPr>
      <w:rPr>
        <w:rFonts w:ascii="Symbol" w:hAnsi="Symbol" w:hint="default"/>
      </w:rPr>
    </w:lvl>
    <w:lvl w:ilvl="5" w:tplc="04090003">
      <w:start w:val="1"/>
      <w:numFmt w:val="bullet"/>
      <w:lvlText w:val="o"/>
      <w:lvlJc w:val="left"/>
      <w:pPr>
        <w:ind w:left="5040" w:hanging="360"/>
      </w:pPr>
      <w:rPr>
        <w:rFonts w:ascii="Courier New" w:hAnsi="Courier New" w:cs="Courier New"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A560B2"/>
    <w:multiLevelType w:val="hybridMultilevel"/>
    <w:tmpl w:val="684A4E7A"/>
    <w:lvl w:ilvl="0" w:tplc="3A4032FA">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C6188"/>
    <w:multiLevelType w:val="hybridMultilevel"/>
    <w:tmpl w:val="D5E086C4"/>
    <w:lvl w:ilvl="0" w:tplc="9E222A02">
      <w:start w:val="1"/>
      <w:numFmt w:val="decimal"/>
      <w:lvlText w:val="%1."/>
      <w:lvlJc w:val="left"/>
      <w:pPr>
        <w:ind w:left="578" w:hanging="360"/>
      </w:pPr>
      <w:rPr>
        <w:rFonts w:ascii="Arial" w:eastAsia="Arial" w:hAnsi="Arial" w:cs="Arial" w:hint="default"/>
        <w:b w:val="0"/>
        <w:bCs w:val="0"/>
        <w:i w:val="0"/>
        <w:iCs w:val="0"/>
        <w:spacing w:val="-1"/>
        <w:w w:val="100"/>
        <w:sz w:val="22"/>
        <w:szCs w:val="22"/>
        <w:lang w:val="en-US" w:eastAsia="en-US" w:bidi="ar-SA"/>
      </w:rPr>
    </w:lvl>
    <w:lvl w:ilvl="1" w:tplc="152232F2">
      <w:numFmt w:val="bullet"/>
      <w:lvlText w:val="•"/>
      <w:lvlJc w:val="left"/>
      <w:pPr>
        <w:ind w:left="1476" w:hanging="360"/>
      </w:pPr>
      <w:rPr>
        <w:rFonts w:hint="default"/>
        <w:lang w:val="en-US" w:eastAsia="en-US" w:bidi="ar-SA"/>
      </w:rPr>
    </w:lvl>
    <w:lvl w:ilvl="2" w:tplc="E45AE052">
      <w:numFmt w:val="bullet"/>
      <w:lvlText w:val="•"/>
      <w:lvlJc w:val="left"/>
      <w:pPr>
        <w:ind w:left="2373" w:hanging="360"/>
      </w:pPr>
      <w:rPr>
        <w:rFonts w:hint="default"/>
        <w:lang w:val="en-US" w:eastAsia="en-US" w:bidi="ar-SA"/>
      </w:rPr>
    </w:lvl>
    <w:lvl w:ilvl="3" w:tplc="2EB894CA">
      <w:numFmt w:val="bullet"/>
      <w:lvlText w:val="•"/>
      <w:lvlJc w:val="left"/>
      <w:pPr>
        <w:ind w:left="3269" w:hanging="360"/>
      </w:pPr>
      <w:rPr>
        <w:rFonts w:hint="default"/>
        <w:lang w:val="en-US" w:eastAsia="en-US" w:bidi="ar-SA"/>
      </w:rPr>
    </w:lvl>
    <w:lvl w:ilvl="4" w:tplc="A56E1146">
      <w:numFmt w:val="bullet"/>
      <w:lvlText w:val="•"/>
      <w:lvlJc w:val="left"/>
      <w:pPr>
        <w:ind w:left="4166" w:hanging="360"/>
      </w:pPr>
      <w:rPr>
        <w:rFonts w:hint="default"/>
        <w:lang w:val="en-US" w:eastAsia="en-US" w:bidi="ar-SA"/>
      </w:rPr>
    </w:lvl>
    <w:lvl w:ilvl="5" w:tplc="F3604578">
      <w:numFmt w:val="bullet"/>
      <w:lvlText w:val="•"/>
      <w:lvlJc w:val="left"/>
      <w:pPr>
        <w:ind w:left="5063" w:hanging="360"/>
      </w:pPr>
      <w:rPr>
        <w:rFonts w:hint="default"/>
        <w:lang w:val="en-US" w:eastAsia="en-US" w:bidi="ar-SA"/>
      </w:rPr>
    </w:lvl>
    <w:lvl w:ilvl="6" w:tplc="7108A910">
      <w:numFmt w:val="bullet"/>
      <w:lvlText w:val="•"/>
      <w:lvlJc w:val="left"/>
      <w:pPr>
        <w:ind w:left="5959" w:hanging="360"/>
      </w:pPr>
      <w:rPr>
        <w:rFonts w:hint="default"/>
        <w:lang w:val="en-US" w:eastAsia="en-US" w:bidi="ar-SA"/>
      </w:rPr>
    </w:lvl>
    <w:lvl w:ilvl="7" w:tplc="7A96589E">
      <w:numFmt w:val="bullet"/>
      <w:lvlText w:val="•"/>
      <w:lvlJc w:val="left"/>
      <w:pPr>
        <w:ind w:left="6856" w:hanging="360"/>
      </w:pPr>
      <w:rPr>
        <w:rFonts w:hint="default"/>
        <w:lang w:val="en-US" w:eastAsia="en-US" w:bidi="ar-SA"/>
      </w:rPr>
    </w:lvl>
    <w:lvl w:ilvl="8" w:tplc="1714C712">
      <w:numFmt w:val="bullet"/>
      <w:lvlText w:val="•"/>
      <w:lvlJc w:val="left"/>
      <w:pPr>
        <w:ind w:left="7753" w:hanging="360"/>
      </w:pPr>
      <w:rPr>
        <w:rFonts w:hint="default"/>
        <w:lang w:val="en-US" w:eastAsia="en-US" w:bidi="ar-SA"/>
      </w:rPr>
    </w:lvl>
  </w:abstractNum>
  <w:abstractNum w:abstractNumId="3" w15:restartNumberingAfterBreak="0">
    <w:nsid w:val="153678BA"/>
    <w:multiLevelType w:val="hybridMultilevel"/>
    <w:tmpl w:val="8A4871FA"/>
    <w:lvl w:ilvl="0" w:tplc="04090015">
      <w:start w:val="1"/>
      <w:numFmt w:val="upperLetter"/>
      <w:lvlText w:val="%1."/>
      <w:lvlJc w:val="left"/>
      <w:pPr>
        <w:ind w:left="1440" w:hanging="360"/>
      </w:pPr>
    </w:lvl>
    <w:lvl w:ilvl="1" w:tplc="0409001B">
      <w:start w:val="1"/>
      <w:numFmt w:val="lowerRoman"/>
      <w:lvlText w:val="%2."/>
      <w:lvlJc w:val="righ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D521BC"/>
    <w:multiLevelType w:val="hybridMultilevel"/>
    <w:tmpl w:val="684A4E7A"/>
    <w:lvl w:ilvl="0" w:tplc="3A4032FA">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07B42"/>
    <w:multiLevelType w:val="hybridMultilevel"/>
    <w:tmpl w:val="8B3023C0"/>
    <w:lvl w:ilvl="0" w:tplc="D48C77C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81A63"/>
    <w:multiLevelType w:val="hybridMultilevel"/>
    <w:tmpl w:val="FAEA936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AE5627"/>
    <w:multiLevelType w:val="hybridMultilevel"/>
    <w:tmpl w:val="CC6E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F5F6C"/>
    <w:multiLevelType w:val="hybridMultilevel"/>
    <w:tmpl w:val="8A4871FA"/>
    <w:lvl w:ilvl="0" w:tplc="04090015">
      <w:start w:val="1"/>
      <w:numFmt w:val="upperLetter"/>
      <w:lvlText w:val="%1."/>
      <w:lvlJc w:val="left"/>
      <w:pPr>
        <w:ind w:left="1440" w:hanging="360"/>
      </w:pPr>
    </w:lvl>
    <w:lvl w:ilvl="1" w:tplc="0409001B">
      <w:start w:val="1"/>
      <w:numFmt w:val="lowerRoman"/>
      <w:lvlText w:val="%2."/>
      <w:lvlJc w:val="righ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6201F4"/>
    <w:multiLevelType w:val="hybridMultilevel"/>
    <w:tmpl w:val="8A4871FA"/>
    <w:lvl w:ilvl="0" w:tplc="04090015">
      <w:start w:val="1"/>
      <w:numFmt w:val="upperLetter"/>
      <w:lvlText w:val="%1."/>
      <w:lvlJc w:val="left"/>
      <w:pPr>
        <w:ind w:left="1440" w:hanging="360"/>
      </w:pPr>
    </w:lvl>
    <w:lvl w:ilvl="1" w:tplc="0409001B">
      <w:start w:val="1"/>
      <w:numFmt w:val="lowerRoman"/>
      <w:lvlText w:val="%2."/>
      <w:lvlJc w:val="righ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B276AD"/>
    <w:multiLevelType w:val="hybridMultilevel"/>
    <w:tmpl w:val="5B02E1E4"/>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A044F"/>
    <w:multiLevelType w:val="hybridMultilevel"/>
    <w:tmpl w:val="D9F66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165FA7"/>
    <w:multiLevelType w:val="hybridMultilevel"/>
    <w:tmpl w:val="E39C8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A0FF2"/>
    <w:multiLevelType w:val="hybridMultilevel"/>
    <w:tmpl w:val="D4DA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705E72"/>
    <w:multiLevelType w:val="hybridMultilevel"/>
    <w:tmpl w:val="169CB0B8"/>
    <w:lvl w:ilvl="0" w:tplc="0B1217FC">
      <w:start w:val="1"/>
      <w:numFmt w:val="decimal"/>
      <w:lvlText w:val="%1."/>
      <w:lvlJc w:val="left"/>
      <w:pPr>
        <w:ind w:left="578" w:hanging="360"/>
      </w:pPr>
      <w:rPr>
        <w:rFonts w:ascii="Arial" w:eastAsia="Arial" w:hAnsi="Arial" w:cs="Arial" w:hint="default"/>
        <w:b w:val="0"/>
        <w:bCs w:val="0"/>
        <w:i w:val="0"/>
        <w:iCs w:val="0"/>
        <w:spacing w:val="-1"/>
        <w:w w:val="100"/>
        <w:sz w:val="22"/>
        <w:szCs w:val="22"/>
        <w:lang w:val="en-US" w:eastAsia="en-US" w:bidi="ar-SA"/>
      </w:rPr>
    </w:lvl>
    <w:lvl w:ilvl="1" w:tplc="66DEE82C">
      <w:numFmt w:val="bullet"/>
      <w:lvlText w:val="•"/>
      <w:lvlJc w:val="left"/>
      <w:pPr>
        <w:ind w:left="1476" w:hanging="360"/>
      </w:pPr>
      <w:rPr>
        <w:rFonts w:hint="default"/>
        <w:lang w:val="en-US" w:eastAsia="en-US" w:bidi="ar-SA"/>
      </w:rPr>
    </w:lvl>
    <w:lvl w:ilvl="2" w:tplc="8E8ABB28">
      <w:numFmt w:val="bullet"/>
      <w:lvlText w:val="•"/>
      <w:lvlJc w:val="left"/>
      <w:pPr>
        <w:ind w:left="2373" w:hanging="360"/>
      </w:pPr>
      <w:rPr>
        <w:rFonts w:hint="default"/>
        <w:lang w:val="en-US" w:eastAsia="en-US" w:bidi="ar-SA"/>
      </w:rPr>
    </w:lvl>
    <w:lvl w:ilvl="3" w:tplc="A0CC23C0">
      <w:numFmt w:val="bullet"/>
      <w:lvlText w:val="•"/>
      <w:lvlJc w:val="left"/>
      <w:pPr>
        <w:ind w:left="3269" w:hanging="360"/>
      </w:pPr>
      <w:rPr>
        <w:rFonts w:hint="default"/>
        <w:lang w:val="en-US" w:eastAsia="en-US" w:bidi="ar-SA"/>
      </w:rPr>
    </w:lvl>
    <w:lvl w:ilvl="4" w:tplc="EAA8C8A4">
      <w:numFmt w:val="bullet"/>
      <w:lvlText w:val="•"/>
      <w:lvlJc w:val="left"/>
      <w:pPr>
        <w:ind w:left="4166" w:hanging="360"/>
      </w:pPr>
      <w:rPr>
        <w:rFonts w:hint="default"/>
        <w:lang w:val="en-US" w:eastAsia="en-US" w:bidi="ar-SA"/>
      </w:rPr>
    </w:lvl>
    <w:lvl w:ilvl="5" w:tplc="BBB0F3F4">
      <w:numFmt w:val="bullet"/>
      <w:lvlText w:val="•"/>
      <w:lvlJc w:val="left"/>
      <w:pPr>
        <w:ind w:left="5063" w:hanging="360"/>
      </w:pPr>
      <w:rPr>
        <w:rFonts w:hint="default"/>
        <w:lang w:val="en-US" w:eastAsia="en-US" w:bidi="ar-SA"/>
      </w:rPr>
    </w:lvl>
    <w:lvl w:ilvl="6" w:tplc="9512689E">
      <w:numFmt w:val="bullet"/>
      <w:lvlText w:val="•"/>
      <w:lvlJc w:val="left"/>
      <w:pPr>
        <w:ind w:left="5959" w:hanging="360"/>
      </w:pPr>
      <w:rPr>
        <w:rFonts w:hint="default"/>
        <w:lang w:val="en-US" w:eastAsia="en-US" w:bidi="ar-SA"/>
      </w:rPr>
    </w:lvl>
    <w:lvl w:ilvl="7" w:tplc="D4984F0E">
      <w:numFmt w:val="bullet"/>
      <w:lvlText w:val="•"/>
      <w:lvlJc w:val="left"/>
      <w:pPr>
        <w:ind w:left="6856" w:hanging="360"/>
      </w:pPr>
      <w:rPr>
        <w:rFonts w:hint="default"/>
        <w:lang w:val="en-US" w:eastAsia="en-US" w:bidi="ar-SA"/>
      </w:rPr>
    </w:lvl>
    <w:lvl w:ilvl="8" w:tplc="4F3078B0">
      <w:numFmt w:val="bullet"/>
      <w:lvlText w:val="•"/>
      <w:lvlJc w:val="left"/>
      <w:pPr>
        <w:ind w:left="7753" w:hanging="360"/>
      </w:pPr>
      <w:rPr>
        <w:rFonts w:hint="default"/>
        <w:lang w:val="en-US" w:eastAsia="en-US" w:bidi="ar-SA"/>
      </w:rPr>
    </w:lvl>
  </w:abstractNum>
  <w:abstractNum w:abstractNumId="15" w15:restartNumberingAfterBreak="0">
    <w:nsid w:val="33DB09A7"/>
    <w:multiLevelType w:val="hybridMultilevel"/>
    <w:tmpl w:val="F57C5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F1162"/>
    <w:multiLevelType w:val="hybridMultilevel"/>
    <w:tmpl w:val="347A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70A64"/>
    <w:multiLevelType w:val="hybridMultilevel"/>
    <w:tmpl w:val="A9B29472"/>
    <w:lvl w:ilvl="0" w:tplc="7DE40BF8">
      <w:start w:val="1"/>
      <w:numFmt w:val="decimal"/>
      <w:lvlText w:val="%1."/>
      <w:lvlJc w:val="left"/>
      <w:pPr>
        <w:ind w:left="218" w:hanging="245"/>
      </w:pPr>
      <w:rPr>
        <w:rFonts w:ascii="Arial" w:eastAsia="Arial" w:hAnsi="Arial" w:cs="Arial" w:hint="default"/>
        <w:b w:val="0"/>
        <w:bCs w:val="0"/>
        <w:i w:val="0"/>
        <w:iCs w:val="0"/>
        <w:w w:val="100"/>
        <w:sz w:val="22"/>
        <w:szCs w:val="22"/>
        <w:lang w:val="en-US" w:eastAsia="en-US" w:bidi="ar-SA"/>
      </w:rPr>
    </w:lvl>
    <w:lvl w:ilvl="1" w:tplc="99E8087E">
      <w:numFmt w:val="bullet"/>
      <w:lvlText w:val="•"/>
      <w:lvlJc w:val="left"/>
      <w:pPr>
        <w:ind w:left="1152" w:hanging="245"/>
      </w:pPr>
      <w:rPr>
        <w:rFonts w:hint="default"/>
        <w:lang w:val="en-US" w:eastAsia="en-US" w:bidi="ar-SA"/>
      </w:rPr>
    </w:lvl>
    <w:lvl w:ilvl="2" w:tplc="15A24D70">
      <w:numFmt w:val="bullet"/>
      <w:lvlText w:val="•"/>
      <w:lvlJc w:val="left"/>
      <w:pPr>
        <w:ind w:left="2085" w:hanging="245"/>
      </w:pPr>
      <w:rPr>
        <w:rFonts w:hint="default"/>
        <w:lang w:val="en-US" w:eastAsia="en-US" w:bidi="ar-SA"/>
      </w:rPr>
    </w:lvl>
    <w:lvl w:ilvl="3" w:tplc="297A8B5A">
      <w:numFmt w:val="bullet"/>
      <w:lvlText w:val="•"/>
      <w:lvlJc w:val="left"/>
      <w:pPr>
        <w:ind w:left="3017" w:hanging="245"/>
      </w:pPr>
      <w:rPr>
        <w:rFonts w:hint="default"/>
        <w:lang w:val="en-US" w:eastAsia="en-US" w:bidi="ar-SA"/>
      </w:rPr>
    </w:lvl>
    <w:lvl w:ilvl="4" w:tplc="88D03A4E">
      <w:numFmt w:val="bullet"/>
      <w:lvlText w:val="•"/>
      <w:lvlJc w:val="left"/>
      <w:pPr>
        <w:ind w:left="3950" w:hanging="245"/>
      </w:pPr>
      <w:rPr>
        <w:rFonts w:hint="default"/>
        <w:lang w:val="en-US" w:eastAsia="en-US" w:bidi="ar-SA"/>
      </w:rPr>
    </w:lvl>
    <w:lvl w:ilvl="5" w:tplc="1A6E4FFE">
      <w:numFmt w:val="bullet"/>
      <w:lvlText w:val="•"/>
      <w:lvlJc w:val="left"/>
      <w:pPr>
        <w:ind w:left="4883" w:hanging="245"/>
      </w:pPr>
      <w:rPr>
        <w:rFonts w:hint="default"/>
        <w:lang w:val="en-US" w:eastAsia="en-US" w:bidi="ar-SA"/>
      </w:rPr>
    </w:lvl>
    <w:lvl w:ilvl="6" w:tplc="4B624130">
      <w:numFmt w:val="bullet"/>
      <w:lvlText w:val="•"/>
      <w:lvlJc w:val="left"/>
      <w:pPr>
        <w:ind w:left="5815" w:hanging="245"/>
      </w:pPr>
      <w:rPr>
        <w:rFonts w:hint="default"/>
        <w:lang w:val="en-US" w:eastAsia="en-US" w:bidi="ar-SA"/>
      </w:rPr>
    </w:lvl>
    <w:lvl w:ilvl="7" w:tplc="6088D2C0">
      <w:numFmt w:val="bullet"/>
      <w:lvlText w:val="•"/>
      <w:lvlJc w:val="left"/>
      <w:pPr>
        <w:ind w:left="6748" w:hanging="245"/>
      </w:pPr>
      <w:rPr>
        <w:rFonts w:hint="default"/>
        <w:lang w:val="en-US" w:eastAsia="en-US" w:bidi="ar-SA"/>
      </w:rPr>
    </w:lvl>
    <w:lvl w:ilvl="8" w:tplc="C972A710">
      <w:numFmt w:val="bullet"/>
      <w:lvlText w:val="•"/>
      <w:lvlJc w:val="left"/>
      <w:pPr>
        <w:ind w:left="7681" w:hanging="245"/>
      </w:pPr>
      <w:rPr>
        <w:rFonts w:hint="default"/>
        <w:lang w:val="en-US" w:eastAsia="en-US" w:bidi="ar-SA"/>
      </w:rPr>
    </w:lvl>
  </w:abstractNum>
  <w:abstractNum w:abstractNumId="18" w15:restartNumberingAfterBreak="0">
    <w:nsid w:val="38560981"/>
    <w:multiLevelType w:val="hybridMultilevel"/>
    <w:tmpl w:val="B6F0B148"/>
    <w:lvl w:ilvl="0" w:tplc="C982FF1E">
      <w:start w:val="1"/>
      <w:numFmt w:val="decimal"/>
      <w:lvlText w:val="%1."/>
      <w:lvlJc w:val="left"/>
      <w:pPr>
        <w:ind w:left="463" w:hanging="245"/>
      </w:pPr>
      <w:rPr>
        <w:rFonts w:ascii="Arial" w:eastAsia="Arial" w:hAnsi="Arial" w:cs="Arial" w:hint="default"/>
        <w:b w:val="0"/>
        <w:bCs w:val="0"/>
        <w:i w:val="0"/>
        <w:iCs w:val="0"/>
        <w:w w:val="100"/>
        <w:sz w:val="22"/>
        <w:szCs w:val="22"/>
        <w:lang w:val="en-US" w:eastAsia="en-US" w:bidi="ar-SA"/>
      </w:rPr>
    </w:lvl>
    <w:lvl w:ilvl="1" w:tplc="C12AE34C">
      <w:numFmt w:val="bullet"/>
      <w:lvlText w:val="•"/>
      <w:lvlJc w:val="left"/>
      <w:pPr>
        <w:ind w:left="1368" w:hanging="245"/>
      </w:pPr>
      <w:rPr>
        <w:rFonts w:hint="default"/>
        <w:lang w:val="en-US" w:eastAsia="en-US" w:bidi="ar-SA"/>
      </w:rPr>
    </w:lvl>
    <w:lvl w:ilvl="2" w:tplc="9BE053D0">
      <w:numFmt w:val="bullet"/>
      <w:lvlText w:val="•"/>
      <w:lvlJc w:val="left"/>
      <w:pPr>
        <w:ind w:left="2277" w:hanging="245"/>
      </w:pPr>
      <w:rPr>
        <w:rFonts w:hint="default"/>
        <w:lang w:val="en-US" w:eastAsia="en-US" w:bidi="ar-SA"/>
      </w:rPr>
    </w:lvl>
    <w:lvl w:ilvl="3" w:tplc="E506D336">
      <w:numFmt w:val="bullet"/>
      <w:lvlText w:val="•"/>
      <w:lvlJc w:val="left"/>
      <w:pPr>
        <w:ind w:left="3185" w:hanging="245"/>
      </w:pPr>
      <w:rPr>
        <w:rFonts w:hint="default"/>
        <w:lang w:val="en-US" w:eastAsia="en-US" w:bidi="ar-SA"/>
      </w:rPr>
    </w:lvl>
    <w:lvl w:ilvl="4" w:tplc="686EC87E">
      <w:numFmt w:val="bullet"/>
      <w:lvlText w:val="•"/>
      <w:lvlJc w:val="left"/>
      <w:pPr>
        <w:ind w:left="4094" w:hanging="245"/>
      </w:pPr>
      <w:rPr>
        <w:rFonts w:hint="default"/>
        <w:lang w:val="en-US" w:eastAsia="en-US" w:bidi="ar-SA"/>
      </w:rPr>
    </w:lvl>
    <w:lvl w:ilvl="5" w:tplc="29E23958">
      <w:numFmt w:val="bullet"/>
      <w:lvlText w:val="•"/>
      <w:lvlJc w:val="left"/>
      <w:pPr>
        <w:ind w:left="5003" w:hanging="245"/>
      </w:pPr>
      <w:rPr>
        <w:rFonts w:hint="default"/>
        <w:lang w:val="en-US" w:eastAsia="en-US" w:bidi="ar-SA"/>
      </w:rPr>
    </w:lvl>
    <w:lvl w:ilvl="6" w:tplc="727C7658">
      <w:numFmt w:val="bullet"/>
      <w:lvlText w:val="•"/>
      <w:lvlJc w:val="left"/>
      <w:pPr>
        <w:ind w:left="5911" w:hanging="245"/>
      </w:pPr>
      <w:rPr>
        <w:rFonts w:hint="default"/>
        <w:lang w:val="en-US" w:eastAsia="en-US" w:bidi="ar-SA"/>
      </w:rPr>
    </w:lvl>
    <w:lvl w:ilvl="7" w:tplc="7C6CD43C">
      <w:numFmt w:val="bullet"/>
      <w:lvlText w:val="•"/>
      <w:lvlJc w:val="left"/>
      <w:pPr>
        <w:ind w:left="6820" w:hanging="245"/>
      </w:pPr>
      <w:rPr>
        <w:rFonts w:hint="default"/>
        <w:lang w:val="en-US" w:eastAsia="en-US" w:bidi="ar-SA"/>
      </w:rPr>
    </w:lvl>
    <w:lvl w:ilvl="8" w:tplc="9A622FBE">
      <w:numFmt w:val="bullet"/>
      <w:lvlText w:val="•"/>
      <w:lvlJc w:val="left"/>
      <w:pPr>
        <w:ind w:left="7729" w:hanging="245"/>
      </w:pPr>
      <w:rPr>
        <w:rFonts w:hint="default"/>
        <w:lang w:val="en-US" w:eastAsia="en-US" w:bidi="ar-SA"/>
      </w:rPr>
    </w:lvl>
  </w:abstractNum>
  <w:abstractNum w:abstractNumId="19" w15:restartNumberingAfterBreak="0">
    <w:nsid w:val="41D25F5D"/>
    <w:multiLevelType w:val="hybridMultilevel"/>
    <w:tmpl w:val="9B7673C2"/>
    <w:lvl w:ilvl="0" w:tplc="4EAC913C">
      <w:start w:val="1"/>
      <w:numFmt w:val="decimal"/>
      <w:lvlText w:val="%1."/>
      <w:lvlJc w:val="left"/>
      <w:pPr>
        <w:ind w:left="218" w:hanging="245"/>
      </w:pPr>
      <w:rPr>
        <w:rFonts w:ascii="Arial" w:eastAsia="Arial" w:hAnsi="Arial" w:cs="Arial" w:hint="default"/>
        <w:b w:val="0"/>
        <w:bCs w:val="0"/>
        <w:i w:val="0"/>
        <w:iCs w:val="0"/>
        <w:w w:val="100"/>
        <w:sz w:val="22"/>
        <w:szCs w:val="22"/>
        <w:lang w:val="en-US" w:eastAsia="en-US" w:bidi="ar-SA"/>
      </w:rPr>
    </w:lvl>
    <w:lvl w:ilvl="1" w:tplc="58FA0722">
      <w:numFmt w:val="bullet"/>
      <w:lvlText w:val="•"/>
      <w:lvlJc w:val="left"/>
      <w:pPr>
        <w:ind w:left="1152" w:hanging="245"/>
      </w:pPr>
      <w:rPr>
        <w:rFonts w:hint="default"/>
        <w:lang w:val="en-US" w:eastAsia="en-US" w:bidi="ar-SA"/>
      </w:rPr>
    </w:lvl>
    <w:lvl w:ilvl="2" w:tplc="E18A2CC2">
      <w:numFmt w:val="bullet"/>
      <w:lvlText w:val="•"/>
      <w:lvlJc w:val="left"/>
      <w:pPr>
        <w:ind w:left="2085" w:hanging="245"/>
      </w:pPr>
      <w:rPr>
        <w:rFonts w:hint="default"/>
        <w:lang w:val="en-US" w:eastAsia="en-US" w:bidi="ar-SA"/>
      </w:rPr>
    </w:lvl>
    <w:lvl w:ilvl="3" w:tplc="96966F48">
      <w:numFmt w:val="bullet"/>
      <w:lvlText w:val="•"/>
      <w:lvlJc w:val="left"/>
      <w:pPr>
        <w:ind w:left="3017" w:hanging="245"/>
      </w:pPr>
      <w:rPr>
        <w:rFonts w:hint="default"/>
        <w:lang w:val="en-US" w:eastAsia="en-US" w:bidi="ar-SA"/>
      </w:rPr>
    </w:lvl>
    <w:lvl w:ilvl="4" w:tplc="972273D8">
      <w:numFmt w:val="bullet"/>
      <w:lvlText w:val="•"/>
      <w:lvlJc w:val="left"/>
      <w:pPr>
        <w:ind w:left="3950" w:hanging="245"/>
      </w:pPr>
      <w:rPr>
        <w:rFonts w:hint="default"/>
        <w:lang w:val="en-US" w:eastAsia="en-US" w:bidi="ar-SA"/>
      </w:rPr>
    </w:lvl>
    <w:lvl w:ilvl="5" w:tplc="947E3E10">
      <w:numFmt w:val="bullet"/>
      <w:lvlText w:val="•"/>
      <w:lvlJc w:val="left"/>
      <w:pPr>
        <w:ind w:left="4883" w:hanging="245"/>
      </w:pPr>
      <w:rPr>
        <w:rFonts w:hint="default"/>
        <w:lang w:val="en-US" w:eastAsia="en-US" w:bidi="ar-SA"/>
      </w:rPr>
    </w:lvl>
    <w:lvl w:ilvl="6" w:tplc="5F744500">
      <w:numFmt w:val="bullet"/>
      <w:lvlText w:val="•"/>
      <w:lvlJc w:val="left"/>
      <w:pPr>
        <w:ind w:left="5815" w:hanging="245"/>
      </w:pPr>
      <w:rPr>
        <w:rFonts w:hint="default"/>
        <w:lang w:val="en-US" w:eastAsia="en-US" w:bidi="ar-SA"/>
      </w:rPr>
    </w:lvl>
    <w:lvl w:ilvl="7" w:tplc="8146EF36">
      <w:numFmt w:val="bullet"/>
      <w:lvlText w:val="•"/>
      <w:lvlJc w:val="left"/>
      <w:pPr>
        <w:ind w:left="6748" w:hanging="245"/>
      </w:pPr>
      <w:rPr>
        <w:rFonts w:hint="default"/>
        <w:lang w:val="en-US" w:eastAsia="en-US" w:bidi="ar-SA"/>
      </w:rPr>
    </w:lvl>
    <w:lvl w:ilvl="8" w:tplc="7E7274A4">
      <w:numFmt w:val="bullet"/>
      <w:lvlText w:val="•"/>
      <w:lvlJc w:val="left"/>
      <w:pPr>
        <w:ind w:left="7681" w:hanging="245"/>
      </w:pPr>
      <w:rPr>
        <w:rFonts w:hint="default"/>
        <w:lang w:val="en-US" w:eastAsia="en-US" w:bidi="ar-SA"/>
      </w:rPr>
    </w:lvl>
  </w:abstractNum>
  <w:abstractNum w:abstractNumId="20" w15:restartNumberingAfterBreak="0">
    <w:nsid w:val="4616000F"/>
    <w:multiLevelType w:val="hybridMultilevel"/>
    <w:tmpl w:val="4A26E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27B95"/>
    <w:multiLevelType w:val="hybridMultilevel"/>
    <w:tmpl w:val="32A8CF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49157062"/>
    <w:multiLevelType w:val="hybridMultilevel"/>
    <w:tmpl w:val="8A4871FA"/>
    <w:lvl w:ilvl="0" w:tplc="04090015">
      <w:start w:val="1"/>
      <w:numFmt w:val="upperLetter"/>
      <w:lvlText w:val="%1."/>
      <w:lvlJc w:val="left"/>
      <w:pPr>
        <w:ind w:left="1440" w:hanging="360"/>
      </w:pPr>
    </w:lvl>
    <w:lvl w:ilvl="1" w:tplc="0409001B">
      <w:start w:val="1"/>
      <w:numFmt w:val="lowerRoman"/>
      <w:lvlText w:val="%2."/>
      <w:lvlJc w:val="righ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4101EB"/>
    <w:multiLevelType w:val="hybridMultilevel"/>
    <w:tmpl w:val="4294A412"/>
    <w:lvl w:ilvl="0" w:tplc="563EFD2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D34FC5"/>
    <w:multiLevelType w:val="hybridMultilevel"/>
    <w:tmpl w:val="21AC4E28"/>
    <w:lvl w:ilvl="0" w:tplc="AA38B2FA">
      <w:start w:val="1"/>
      <w:numFmt w:val="decimal"/>
      <w:lvlText w:val="(%1)"/>
      <w:lvlJc w:val="left"/>
      <w:pPr>
        <w:ind w:left="578" w:hanging="360"/>
      </w:pPr>
      <w:rPr>
        <w:rFonts w:ascii="Arial" w:eastAsia="Arial" w:hAnsi="Arial" w:cs="Arial" w:hint="default"/>
        <w:b w:val="0"/>
        <w:bCs w:val="0"/>
        <w:i w:val="0"/>
        <w:iCs w:val="0"/>
        <w:w w:val="99"/>
        <w:sz w:val="20"/>
        <w:szCs w:val="20"/>
        <w:lang w:val="en-US" w:eastAsia="en-US" w:bidi="ar-SA"/>
      </w:rPr>
    </w:lvl>
    <w:lvl w:ilvl="1" w:tplc="8DF0BCAC">
      <w:numFmt w:val="bullet"/>
      <w:lvlText w:val="•"/>
      <w:lvlJc w:val="left"/>
      <w:pPr>
        <w:ind w:left="1476" w:hanging="360"/>
      </w:pPr>
      <w:rPr>
        <w:rFonts w:hint="default"/>
        <w:lang w:val="en-US" w:eastAsia="en-US" w:bidi="ar-SA"/>
      </w:rPr>
    </w:lvl>
    <w:lvl w:ilvl="2" w:tplc="A574C808">
      <w:numFmt w:val="bullet"/>
      <w:lvlText w:val="•"/>
      <w:lvlJc w:val="left"/>
      <w:pPr>
        <w:ind w:left="2373" w:hanging="360"/>
      </w:pPr>
      <w:rPr>
        <w:rFonts w:hint="default"/>
        <w:lang w:val="en-US" w:eastAsia="en-US" w:bidi="ar-SA"/>
      </w:rPr>
    </w:lvl>
    <w:lvl w:ilvl="3" w:tplc="6118744C">
      <w:numFmt w:val="bullet"/>
      <w:lvlText w:val="•"/>
      <w:lvlJc w:val="left"/>
      <w:pPr>
        <w:ind w:left="3269" w:hanging="360"/>
      </w:pPr>
      <w:rPr>
        <w:rFonts w:hint="default"/>
        <w:lang w:val="en-US" w:eastAsia="en-US" w:bidi="ar-SA"/>
      </w:rPr>
    </w:lvl>
    <w:lvl w:ilvl="4" w:tplc="EA8ECBEA">
      <w:numFmt w:val="bullet"/>
      <w:lvlText w:val="•"/>
      <w:lvlJc w:val="left"/>
      <w:pPr>
        <w:ind w:left="4166" w:hanging="360"/>
      </w:pPr>
      <w:rPr>
        <w:rFonts w:hint="default"/>
        <w:lang w:val="en-US" w:eastAsia="en-US" w:bidi="ar-SA"/>
      </w:rPr>
    </w:lvl>
    <w:lvl w:ilvl="5" w:tplc="4DD65AC6">
      <w:numFmt w:val="bullet"/>
      <w:lvlText w:val="•"/>
      <w:lvlJc w:val="left"/>
      <w:pPr>
        <w:ind w:left="5063" w:hanging="360"/>
      </w:pPr>
      <w:rPr>
        <w:rFonts w:hint="default"/>
        <w:lang w:val="en-US" w:eastAsia="en-US" w:bidi="ar-SA"/>
      </w:rPr>
    </w:lvl>
    <w:lvl w:ilvl="6" w:tplc="C728F368">
      <w:numFmt w:val="bullet"/>
      <w:lvlText w:val="•"/>
      <w:lvlJc w:val="left"/>
      <w:pPr>
        <w:ind w:left="5959" w:hanging="360"/>
      </w:pPr>
      <w:rPr>
        <w:rFonts w:hint="default"/>
        <w:lang w:val="en-US" w:eastAsia="en-US" w:bidi="ar-SA"/>
      </w:rPr>
    </w:lvl>
    <w:lvl w:ilvl="7" w:tplc="A06CE778">
      <w:numFmt w:val="bullet"/>
      <w:lvlText w:val="•"/>
      <w:lvlJc w:val="left"/>
      <w:pPr>
        <w:ind w:left="6856" w:hanging="360"/>
      </w:pPr>
      <w:rPr>
        <w:rFonts w:hint="default"/>
        <w:lang w:val="en-US" w:eastAsia="en-US" w:bidi="ar-SA"/>
      </w:rPr>
    </w:lvl>
    <w:lvl w:ilvl="8" w:tplc="6D20C6F0">
      <w:numFmt w:val="bullet"/>
      <w:lvlText w:val="•"/>
      <w:lvlJc w:val="left"/>
      <w:pPr>
        <w:ind w:left="7753" w:hanging="360"/>
      </w:pPr>
      <w:rPr>
        <w:rFonts w:hint="default"/>
        <w:lang w:val="en-US" w:eastAsia="en-US" w:bidi="ar-SA"/>
      </w:rPr>
    </w:lvl>
  </w:abstractNum>
  <w:abstractNum w:abstractNumId="25" w15:restartNumberingAfterBreak="0">
    <w:nsid w:val="555272F4"/>
    <w:multiLevelType w:val="hybridMultilevel"/>
    <w:tmpl w:val="4C1C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785172"/>
    <w:multiLevelType w:val="hybridMultilevel"/>
    <w:tmpl w:val="A9F484EA"/>
    <w:lvl w:ilvl="0" w:tplc="86DA042A">
      <w:start w:val="1"/>
      <w:numFmt w:val="decimal"/>
      <w:lvlText w:val="%1."/>
      <w:lvlJc w:val="left"/>
      <w:pPr>
        <w:ind w:left="463" w:hanging="245"/>
      </w:pPr>
      <w:rPr>
        <w:rFonts w:ascii="Arial" w:eastAsia="Arial" w:hAnsi="Arial" w:cs="Arial" w:hint="default"/>
        <w:b/>
        <w:bCs/>
        <w:i w:val="0"/>
        <w:iCs w:val="0"/>
        <w:w w:val="100"/>
        <w:sz w:val="22"/>
        <w:szCs w:val="22"/>
        <w:lang w:val="en-US" w:eastAsia="en-US" w:bidi="ar-SA"/>
      </w:rPr>
    </w:lvl>
    <w:lvl w:ilvl="1" w:tplc="2BC488B0">
      <w:numFmt w:val="bullet"/>
      <w:lvlText w:val="•"/>
      <w:lvlJc w:val="left"/>
      <w:pPr>
        <w:ind w:left="1368" w:hanging="245"/>
      </w:pPr>
      <w:rPr>
        <w:rFonts w:hint="default"/>
        <w:lang w:val="en-US" w:eastAsia="en-US" w:bidi="ar-SA"/>
      </w:rPr>
    </w:lvl>
    <w:lvl w:ilvl="2" w:tplc="41CC7E60">
      <w:numFmt w:val="bullet"/>
      <w:lvlText w:val="•"/>
      <w:lvlJc w:val="left"/>
      <w:pPr>
        <w:ind w:left="2277" w:hanging="245"/>
      </w:pPr>
      <w:rPr>
        <w:rFonts w:hint="default"/>
        <w:lang w:val="en-US" w:eastAsia="en-US" w:bidi="ar-SA"/>
      </w:rPr>
    </w:lvl>
    <w:lvl w:ilvl="3" w:tplc="A148D892">
      <w:numFmt w:val="bullet"/>
      <w:lvlText w:val="•"/>
      <w:lvlJc w:val="left"/>
      <w:pPr>
        <w:ind w:left="3185" w:hanging="245"/>
      </w:pPr>
      <w:rPr>
        <w:rFonts w:hint="default"/>
        <w:lang w:val="en-US" w:eastAsia="en-US" w:bidi="ar-SA"/>
      </w:rPr>
    </w:lvl>
    <w:lvl w:ilvl="4" w:tplc="E83CE93C">
      <w:numFmt w:val="bullet"/>
      <w:lvlText w:val="•"/>
      <w:lvlJc w:val="left"/>
      <w:pPr>
        <w:ind w:left="4094" w:hanging="245"/>
      </w:pPr>
      <w:rPr>
        <w:rFonts w:hint="default"/>
        <w:lang w:val="en-US" w:eastAsia="en-US" w:bidi="ar-SA"/>
      </w:rPr>
    </w:lvl>
    <w:lvl w:ilvl="5" w:tplc="61440302">
      <w:numFmt w:val="bullet"/>
      <w:lvlText w:val="•"/>
      <w:lvlJc w:val="left"/>
      <w:pPr>
        <w:ind w:left="5003" w:hanging="245"/>
      </w:pPr>
      <w:rPr>
        <w:rFonts w:hint="default"/>
        <w:lang w:val="en-US" w:eastAsia="en-US" w:bidi="ar-SA"/>
      </w:rPr>
    </w:lvl>
    <w:lvl w:ilvl="6" w:tplc="D14E3DC2">
      <w:numFmt w:val="bullet"/>
      <w:lvlText w:val="•"/>
      <w:lvlJc w:val="left"/>
      <w:pPr>
        <w:ind w:left="5911" w:hanging="245"/>
      </w:pPr>
      <w:rPr>
        <w:rFonts w:hint="default"/>
        <w:lang w:val="en-US" w:eastAsia="en-US" w:bidi="ar-SA"/>
      </w:rPr>
    </w:lvl>
    <w:lvl w:ilvl="7" w:tplc="9C063256">
      <w:numFmt w:val="bullet"/>
      <w:lvlText w:val="•"/>
      <w:lvlJc w:val="left"/>
      <w:pPr>
        <w:ind w:left="6820" w:hanging="245"/>
      </w:pPr>
      <w:rPr>
        <w:rFonts w:hint="default"/>
        <w:lang w:val="en-US" w:eastAsia="en-US" w:bidi="ar-SA"/>
      </w:rPr>
    </w:lvl>
    <w:lvl w:ilvl="8" w:tplc="9B244096">
      <w:numFmt w:val="bullet"/>
      <w:lvlText w:val="•"/>
      <w:lvlJc w:val="left"/>
      <w:pPr>
        <w:ind w:left="7729" w:hanging="245"/>
      </w:pPr>
      <w:rPr>
        <w:rFonts w:hint="default"/>
        <w:lang w:val="en-US" w:eastAsia="en-US" w:bidi="ar-SA"/>
      </w:rPr>
    </w:lvl>
  </w:abstractNum>
  <w:abstractNum w:abstractNumId="27" w15:restartNumberingAfterBreak="0">
    <w:nsid w:val="5F311BF5"/>
    <w:multiLevelType w:val="hybridMultilevel"/>
    <w:tmpl w:val="8A4871FA"/>
    <w:lvl w:ilvl="0" w:tplc="FFFFFFFF">
      <w:start w:val="1"/>
      <w:numFmt w:val="upperLetter"/>
      <w:lvlText w:val="%1."/>
      <w:lvlJc w:val="left"/>
      <w:pPr>
        <w:ind w:left="1440" w:hanging="360"/>
      </w:pPr>
    </w:lvl>
    <w:lvl w:ilvl="1" w:tplc="FFFFFFFF">
      <w:start w:val="1"/>
      <w:numFmt w:val="lowerRoman"/>
      <w:lvlText w:val="%2."/>
      <w:lvlJc w:val="right"/>
      <w:pPr>
        <w:ind w:left="2160" w:hanging="360"/>
      </w:pPr>
      <w:rPr>
        <w:rFonts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618753B1"/>
    <w:multiLevelType w:val="hybridMultilevel"/>
    <w:tmpl w:val="CD84D976"/>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3A4032FA">
      <w:start w:val="1"/>
      <w:numFmt w:val="lowerLetter"/>
      <w:lvlText w:val="%3."/>
      <w:lvlJc w:val="left"/>
      <w:pPr>
        <w:ind w:left="3780" w:hanging="360"/>
      </w:pPr>
      <w:rPr>
        <w:rFonts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2A81841"/>
    <w:multiLevelType w:val="hybridMultilevel"/>
    <w:tmpl w:val="32A8CF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6F5147B"/>
    <w:multiLevelType w:val="hybridMultilevel"/>
    <w:tmpl w:val="3F04C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D10E55"/>
    <w:multiLevelType w:val="hybridMultilevel"/>
    <w:tmpl w:val="32A8CFE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6ADE2284"/>
    <w:multiLevelType w:val="hybridMultilevel"/>
    <w:tmpl w:val="9ECEEFA0"/>
    <w:lvl w:ilvl="0" w:tplc="04090015">
      <w:start w:val="1"/>
      <w:numFmt w:val="upperLetter"/>
      <w:lvlText w:val="%1."/>
      <w:lvlJc w:val="left"/>
      <w:pPr>
        <w:ind w:left="1440" w:hanging="360"/>
      </w:pPr>
    </w:lvl>
    <w:lvl w:ilvl="1" w:tplc="0409001B">
      <w:start w:val="1"/>
      <w:numFmt w:val="lowerRoman"/>
      <w:lvlText w:val="%2."/>
      <w:lvlJc w:val="righ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2F2D16"/>
    <w:multiLevelType w:val="hybridMultilevel"/>
    <w:tmpl w:val="AB30ED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70720D"/>
    <w:multiLevelType w:val="hybridMultilevel"/>
    <w:tmpl w:val="C0F88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5571DB"/>
    <w:multiLevelType w:val="hybridMultilevel"/>
    <w:tmpl w:val="BFD4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247563">
    <w:abstractNumId w:val="24"/>
  </w:num>
  <w:num w:numId="2" w16cid:durableId="1064912596">
    <w:abstractNumId w:val="14"/>
  </w:num>
  <w:num w:numId="3" w16cid:durableId="1120564096">
    <w:abstractNumId w:val="2"/>
  </w:num>
  <w:num w:numId="4" w16cid:durableId="1783038869">
    <w:abstractNumId w:val="17"/>
  </w:num>
  <w:num w:numId="5" w16cid:durableId="225921281">
    <w:abstractNumId w:val="19"/>
  </w:num>
  <w:num w:numId="6" w16cid:durableId="1571965255">
    <w:abstractNumId w:val="18"/>
  </w:num>
  <w:num w:numId="7" w16cid:durableId="2120755625">
    <w:abstractNumId w:val="26"/>
  </w:num>
  <w:num w:numId="8" w16cid:durableId="1116364410">
    <w:abstractNumId w:val="23"/>
  </w:num>
  <w:num w:numId="9" w16cid:durableId="2044287890">
    <w:abstractNumId w:val="15"/>
  </w:num>
  <w:num w:numId="10" w16cid:durableId="1026911448">
    <w:abstractNumId w:val="8"/>
  </w:num>
  <w:num w:numId="11" w16cid:durableId="1506896235">
    <w:abstractNumId w:val="28"/>
  </w:num>
  <w:num w:numId="12" w16cid:durableId="211692501">
    <w:abstractNumId w:val="1"/>
  </w:num>
  <w:num w:numId="13" w16cid:durableId="889801122">
    <w:abstractNumId w:val="31"/>
  </w:num>
  <w:num w:numId="14" w16cid:durableId="427628080">
    <w:abstractNumId w:val="5"/>
  </w:num>
  <w:num w:numId="15" w16cid:durableId="1960525886">
    <w:abstractNumId w:val="4"/>
  </w:num>
  <w:num w:numId="16" w16cid:durableId="391276557">
    <w:abstractNumId w:val="16"/>
  </w:num>
  <w:num w:numId="17" w16cid:durableId="1270625379">
    <w:abstractNumId w:val="33"/>
  </w:num>
  <w:num w:numId="18" w16cid:durableId="72287064">
    <w:abstractNumId w:val="0"/>
  </w:num>
  <w:num w:numId="19" w16cid:durableId="1243219246">
    <w:abstractNumId w:val="9"/>
  </w:num>
  <w:num w:numId="20" w16cid:durableId="1945917443">
    <w:abstractNumId w:val="22"/>
  </w:num>
  <w:num w:numId="21" w16cid:durableId="450131125">
    <w:abstractNumId w:val="21"/>
  </w:num>
  <w:num w:numId="22" w16cid:durableId="1117531641">
    <w:abstractNumId w:val="12"/>
  </w:num>
  <w:num w:numId="23" w16cid:durableId="771632424">
    <w:abstractNumId w:val="32"/>
  </w:num>
  <w:num w:numId="24" w16cid:durableId="1243639216">
    <w:abstractNumId w:val="10"/>
  </w:num>
  <w:num w:numId="25" w16cid:durableId="1264265932">
    <w:abstractNumId w:val="29"/>
  </w:num>
  <w:num w:numId="26" w16cid:durableId="2088109917">
    <w:abstractNumId w:val="30"/>
  </w:num>
  <w:num w:numId="27" w16cid:durableId="858860815">
    <w:abstractNumId w:val="3"/>
  </w:num>
  <w:num w:numId="28" w16cid:durableId="426586672">
    <w:abstractNumId w:val="27"/>
  </w:num>
  <w:num w:numId="29" w16cid:durableId="694699378">
    <w:abstractNumId w:val="34"/>
  </w:num>
  <w:num w:numId="30" w16cid:durableId="490870458">
    <w:abstractNumId w:val="11"/>
  </w:num>
  <w:num w:numId="31" w16cid:durableId="359667897">
    <w:abstractNumId w:val="6"/>
  </w:num>
  <w:num w:numId="32" w16cid:durableId="1630471792">
    <w:abstractNumId w:val="25"/>
  </w:num>
  <w:num w:numId="33" w16cid:durableId="1169833419">
    <w:abstractNumId w:val="35"/>
  </w:num>
  <w:num w:numId="34" w16cid:durableId="1873181181">
    <w:abstractNumId w:val="20"/>
  </w:num>
  <w:num w:numId="35" w16cid:durableId="1923878252">
    <w:abstractNumId w:val="7"/>
  </w:num>
  <w:num w:numId="36" w16cid:durableId="1429377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27"/>
    <w:rsid w:val="000103E7"/>
    <w:rsid w:val="00017129"/>
    <w:rsid w:val="00031D9E"/>
    <w:rsid w:val="00031F33"/>
    <w:rsid w:val="00036227"/>
    <w:rsid w:val="0007275C"/>
    <w:rsid w:val="00077D53"/>
    <w:rsid w:val="000961BE"/>
    <w:rsid w:val="000F3452"/>
    <w:rsid w:val="00110BC6"/>
    <w:rsid w:val="00114E83"/>
    <w:rsid w:val="001303B8"/>
    <w:rsid w:val="00142486"/>
    <w:rsid w:val="00144079"/>
    <w:rsid w:val="001552D5"/>
    <w:rsid w:val="001760D1"/>
    <w:rsid w:val="00177F13"/>
    <w:rsid w:val="00187BFB"/>
    <w:rsid w:val="001937F8"/>
    <w:rsid w:val="001A6D2F"/>
    <w:rsid w:val="001F3A41"/>
    <w:rsid w:val="001F6788"/>
    <w:rsid w:val="00200EAC"/>
    <w:rsid w:val="00212A0E"/>
    <w:rsid w:val="00226201"/>
    <w:rsid w:val="002676DB"/>
    <w:rsid w:val="00271387"/>
    <w:rsid w:val="00282C4E"/>
    <w:rsid w:val="00296A5A"/>
    <w:rsid w:val="0029787A"/>
    <w:rsid w:val="002F15F0"/>
    <w:rsid w:val="00300345"/>
    <w:rsid w:val="003574AF"/>
    <w:rsid w:val="00381C06"/>
    <w:rsid w:val="00393410"/>
    <w:rsid w:val="00397BA0"/>
    <w:rsid w:val="003E2FA5"/>
    <w:rsid w:val="00401DEC"/>
    <w:rsid w:val="00423A80"/>
    <w:rsid w:val="0043183A"/>
    <w:rsid w:val="0044581F"/>
    <w:rsid w:val="0045627D"/>
    <w:rsid w:val="00467F7B"/>
    <w:rsid w:val="00474F8B"/>
    <w:rsid w:val="00475830"/>
    <w:rsid w:val="004A3E65"/>
    <w:rsid w:val="004A643A"/>
    <w:rsid w:val="004A748F"/>
    <w:rsid w:val="004B120B"/>
    <w:rsid w:val="004B61F6"/>
    <w:rsid w:val="004D0BAA"/>
    <w:rsid w:val="004D5377"/>
    <w:rsid w:val="00516359"/>
    <w:rsid w:val="00521222"/>
    <w:rsid w:val="00556FD0"/>
    <w:rsid w:val="00567E5C"/>
    <w:rsid w:val="00574D3A"/>
    <w:rsid w:val="005829C7"/>
    <w:rsid w:val="0059224B"/>
    <w:rsid w:val="005954B0"/>
    <w:rsid w:val="005A33CE"/>
    <w:rsid w:val="005A4BB2"/>
    <w:rsid w:val="005A7C70"/>
    <w:rsid w:val="005C0444"/>
    <w:rsid w:val="005D210E"/>
    <w:rsid w:val="005D4672"/>
    <w:rsid w:val="005E22D3"/>
    <w:rsid w:val="005F17B0"/>
    <w:rsid w:val="00605712"/>
    <w:rsid w:val="006116B5"/>
    <w:rsid w:val="006274A2"/>
    <w:rsid w:val="006356A0"/>
    <w:rsid w:val="00637C72"/>
    <w:rsid w:val="00640FC5"/>
    <w:rsid w:val="006547FC"/>
    <w:rsid w:val="00662FEC"/>
    <w:rsid w:val="00683E54"/>
    <w:rsid w:val="00693C26"/>
    <w:rsid w:val="006A325A"/>
    <w:rsid w:val="006C0C3F"/>
    <w:rsid w:val="006D6CF8"/>
    <w:rsid w:val="007009FF"/>
    <w:rsid w:val="00755A14"/>
    <w:rsid w:val="007647D8"/>
    <w:rsid w:val="007948D1"/>
    <w:rsid w:val="007B7149"/>
    <w:rsid w:val="007B7A71"/>
    <w:rsid w:val="007C1A09"/>
    <w:rsid w:val="00814931"/>
    <w:rsid w:val="008169F6"/>
    <w:rsid w:val="008500DF"/>
    <w:rsid w:val="00891860"/>
    <w:rsid w:val="008A6B7B"/>
    <w:rsid w:val="008D1D7B"/>
    <w:rsid w:val="008E3A02"/>
    <w:rsid w:val="009232D1"/>
    <w:rsid w:val="00945370"/>
    <w:rsid w:val="00945B84"/>
    <w:rsid w:val="009621BB"/>
    <w:rsid w:val="00973DFE"/>
    <w:rsid w:val="0099279F"/>
    <w:rsid w:val="009A1605"/>
    <w:rsid w:val="009B0CEE"/>
    <w:rsid w:val="009B0D1C"/>
    <w:rsid w:val="009C43CC"/>
    <w:rsid w:val="009C6D15"/>
    <w:rsid w:val="009D035A"/>
    <w:rsid w:val="009D2D60"/>
    <w:rsid w:val="009E28D0"/>
    <w:rsid w:val="009F1A03"/>
    <w:rsid w:val="009F59F7"/>
    <w:rsid w:val="00A12F9F"/>
    <w:rsid w:val="00A14AF7"/>
    <w:rsid w:val="00A20C44"/>
    <w:rsid w:val="00A37BC0"/>
    <w:rsid w:val="00A43680"/>
    <w:rsid w:val="00A57EF7"/>
    <w:rsid w:val="00A72DF8"/>
    <w:rsid w:val="00A7485F"/>
    <w:rsid w:val="00A76682"/>
    <w:rsid w:val="00A77E1D"/>
    <w:rsid w:val="00A81550"/>
    <w:rsid w:val="00A827EA"/>
    <w:rsid w:val="00A831FB"/>
    <w:rsid w:val="00AA1923"/>
    <w:rsid w:val="00AA2358"/>
    <w:rsid w:val="00AC78E7"/>
    <w:rsid w:val="00AF0843"/>
    <w:rsid w:val="00B06883"/>
    <w:rsid w:val="00B269CE"/>
    <w:rsid w:val="00B26DC4"/>
    <w:rsid w:val="00B35967"/>
    <w:rsid w:val="00B3677F"/>
    <w:rsid w:val="00B45D4E"/>
    <w:rsid w:val="00B6285C"/>
    <w:rsid w:val="00BA719E"/>
    <w:rsid w:val="00BB2ADF"/>
    <w:rsid w:val="00BB4048"/>
    <w:rsid w:val="00BC3CF7"/>
    <w:rsid w:val="00BC5784"/>
    <w:rsid w:val="00BE2F7D"/>
    <w:rsid w:val="00BE76A7"/>
    <w:rsid w:val="00C0665F"/>
    <w:rsid w:val="00C279CF"/>
    <w:rsid w:val="00C31848"/>
    <w:rsid w:val="00C37B5A"/>
    <w:rsid w:val="00C50BBF"/>
    <w:rsid w:val="00C532DF"/>
    <w:rsid w:val="00C55FB2"/>
    <w:rsid w:val="00C63E90"/>
    <w:rsid w:val="00C71674"/>
    <w:rsid w:val="00C71685"/>
    <w:rsid w:val="00C770B3"/>
    <w:rsid w:val="00CE00F3"/>
    <w:rsid w:val="00CE15D6"/>
    <w:rsid w:val="00CE476A"/>
    <w:rsid w:val="00D00EB3"/>
    <w:rsid w:val="00D01520"/>
    <w:rsid w:val="00D053F1"/>
    <w:rsid w:val="00D100FD"/>
    <w:rsid w:val="00D25A08"/>
    <w:rsid w:val="00D27277"/>
    <w:rsid w:val="00D30E3C"/>
    <w:rsid w:val="00D354CF"/>
    <w:rsid w:val="00D74E34"/>
    <w:rsid w:val="00DC3AE2"/>
    <w:rsid w:val="00DD4362"/>
    <w:rsid w:val="00DD6F5F"/>
    <w:rsid w:val="00DE0EDB"/>
    <w:rsid w:val="00DF2026"/>
    <w:rsid w:val="00E57CC2"/>
    <w:rsid w:val="00E72E9C"/>
    <w:rsid w:val="00E77315"/>
    <w:rsid w:val="00E862D8"/>
    <w:rsid w:val="00E86D8A"/>
    <w:rsid w:val="00E87E88"/>
    <w:rsid w:val="00EF03D5"/>
    <w:rsid w:val="00F16B68"/>
    <w:rsid w:val="00F20331"/>
    <w:rsid w:val="00F2460C"/>
    <w:rsid w:val="00F2701B"/>
    <w:rsid w:val="00F36549"/>
    <w:rsid w:val="00F414B3"/>
    <w:rsid w:val="00F64DD1"/>
    <w:rsid w:val="00F87E1B"/>
    <w:rsid w:val="00F947D7"/>
    <w:rsid w:val="00FA54B4"/>
    <w:rsid w:val="00FD1B8A"/>
    <w:rsid w:val="00FE064F"/>
    <w:rsid w:val="00FF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89C4D"/>
  <w15:docId w15:val="{4CDA0B9F-D7F4-469D-8A86-146DE24A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5"/>
      <w:ind w:left="465" w:hanging="248"/>
      <w:outlineLvl w:val="0"/>
    </w:pPr>
    <w:rPr>
      <w:b/>
      <w:bCs/>
    </w:rPr>
  </w:style>
  <w:style w:type="paragraph" w:styleId="Heading2">
    <w:name w:val="heading 2"/>
    <w:basedOn w:val="Normal"/>
    <w:next w:val="Normal"/>
    <w:link w:val="Heading2Char"/>
    <w:uiPriority w:val="9"/>
    <w:unhideWhenUsed/>
    <w:qFormat/>
    <w:rsid w:val="00475830"/>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274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50"/>
      <w:ind w:left="233" w:right="275"/>
      <w:jc w:val="center"/>
    </w:pPr>
    <w:rPr>
      <w:b/>
      <w:bCs/>
      <w:sz w:val="36"/>
      <w:szCs w:val="36"/>
    </w:rPr>
  </w:style>
  <w:style w:type="paragraph" w:styleId="ListParagraph">
    <w:name w:val="List Paragraph"/>
    <w:basedOn w:val="Normal"/>
    <w:uiPriority w:val="1"/>
    <w:qFormat/>
    <w:pPr>
      <w:ind w:left="218"/>
    </w:pPr>
  </w:style>
  <w:style w:type="paragraph" w:customStyle="1" w:styleId="TableParagraph">
    <w:name w:val="Table Paragraph"/>
    <w:basedOn w:val="Normal"/>
    <w:uiPriority w:val="1"/>
    <w:qFormat/>
    <w:pPr>
      <w:spacing w:line="230" w:lineRule="exact"/>
      <w:ind w:left="107"/>
    </w:pPr>
  </w:style>
  <w:style w:type="paragraph" w:customStyle="1" w:styleId="p1">
    <w:name w:val="p1"/>
    <w:basedOn w:val="Normal"/>
    <w:rsid w:val="0047583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75830"/>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232D1"/>
    <w:pPr>
      <w:tabs>
        <w:tab w:val="center" w:pos="4680"/>
        <w:tab w:val="right" w:pos="9360"/>
      </w:tabs>
    </w:pPr>
  </w:style>
  <w:style w:type="character" w:customStyle="1" w:styleId="HeaderChar">
    <w:name w:val="Header Char"/>
    <w:basedOn w:val="DefaultParagraphFont"/>
    <w:link w:val="Header"/>
    <w:uiPriority w:val="99"/>
    <w:rsid w:val="009232D1"/>
    <w:rPr>
      <w:rFonts w:ascii="Arial" w:eastAsia="Arial" w:hAnsi="Arial" w:cs="Arial"/>
    </w:rPr>
  </w:style>
  <w:style w:type="paragraph" w:styleId="Footer">
    <w:name w:val="footer"/>
    <w:basedOn w:val="Normal"/>
    <w:link w:val="FooterChar"/>
    <w:uiPriority w:val="99"/>
    <w:unhideWhenUsed/>
    <w:rsid w:val="009232D1"/>
    <w:pPr>
      <w:tabs>
        <w:tab w:val="center" w:pos="4680"/>
        <w:tab w:val="right" w:pos="9360"/>
      </w:tabs>
    </w:pPr>
  </w:style>
  <w:style w:type="character" w:customStyle="1" w:styleId="FooterChar">
    <w:name w:val="Footer Char"/>
    <w:basedOn w:val="DefaultParagraphFont"/>
    <w:link w:val="Footer"/>
    <w:uiPriority w:val="99"/>
    <w:rsid w:val="009232D1"/>
    <w:rPr>
      <w:rFonts w:ascii="Arial" w:eastAsia="Arial" w:hAnsi="Arial" w:cs="Arial"/>
    </w:rPr>
  </w:style>
  <w:style w:type="table" w:styleId="TableGrid">
    <w:name w:val="Table Grid"/>
    <w:basedOn w:val="TableNormal"/>
    <w:uiPriority w:val="39"/>
    <w:rsid w:val="00923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274A2"/>
    <w:rPr>
      <w:rFonts w:asciiTheme="majorHAnsi" w:eastAsiaTheme="majorEastAsia" w:hAnsiTheme="majorHAnsi" w:cstheme="majorBidi"/>
      <w:color w:val="243F60" w:themeColor="accent1" w:themeShade="7F"/>
      <w:sz w:val="24"/>
      <w:szCs w:val="24"/>
    </w:rPr>
  </w:style>
  <w:style w:type="character" w:styleId="PageNumber">
    <w:name w:val="page number"/>
    <w:basedOn w:val="DefaultParagraphFont"/>
    <w:uiPriority w:val="99"/>
    <w:semiHidden/>
    <w:unhideWhenUsed/>
    <w:rsid w:val="00627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67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ce0259-c37b-4d70-81a6-16d56879690e">
      <Terms xmlns="http://schemas.microsoft.com/office/infopath/2007/PartnerControls"/>
    </lcf76f155ced4ddcb4097134ff3c332f>
    <TaxCatchAll xmlns="78790f83-d7b4-4dd7-b41c-7b409609ce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650A0C4E5FB42B8E48E0E62F8983E" ma:contentTypeVersion="15" ma:contentTypeDescription="Create a new document." ma:contentTypeScope="" ma:versionID="5ac4d8c660b3a549794cb98fb7e735c8">
  <xsd:schema xmlns:xsd="http://www.w3.org/2001/XMLSchema" xmlns:xs="http://www.w3.org/2001/XMLSchema" xmlns:p="http://schemas.microsoft.com/office/2006/metadata/properties" xmlns:ns2="e8ce0259-c37b-4d70-81a6-16d56879690e" xmlns:ns3="78790f83-d7b4-4dd7-b41c-7b409609ceb4" targetNamespace="http://schemas.microsoft.com/office/2006/metadata/properties" ma:root="true" ma:fieldsID="8c346aa7d3cb676a0ec478ae5355da3e" ns2:_="" ns3:_="">
    <xsd:import namespace="e8ce0259-c37b-4d70-81a6-16d56879690e"/>
    <xsd:import namespace="78790f83-d7b4-4dd7-b41c-7b409609ce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e0259-c37b-4d70-81a6-16d568796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dd5a2b-0a59-4d1b-bb15-68ba3d9a9e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90f83-d7b4-4dd7-b41c-7b409609ceb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9ace5b0-d5f2-434d-8400-2bc7de561287}" ma:internalName="TaxCatchAll" ma:showField="CatchAllData" ma:web="78790f83-d7b4-4dd7-b41c-7b409609ce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CA6AA-4CA6-4E0D-8E3A-7974F52137D4}">
  <ds:schemaRefs>
    <ds:schemaRef ds:uri="http://schemas.microsoft.com/sharepoint/v3/contenttype/forms"/>
  </ds:schemaRefs>
</ds:datastoreItem>
</file>

<file path=customXml/itemProps2.xml><?xml version="1.0" encoding="utf-8"?>
<ds:datastoreItem xmlns:ds="http://schemas.openxmlformats.org/officeDocument/2006/customXml" ds:itemID="{B452C064-5D30-47F5-A04C-CE2EC3F58A1D}">
  <ds:schemaRefs>
    <ds:schemaRef ds:uri="http://schemas.microsoft.com/office/2006/metadata/properties"/>
    <ds:schemaRef ds:uri="http://schemas.microsoft.com/office/infopath/2007/PartnerControls"/>
    <ds:schemaRef ds:uri="e8ce0259-c37b-4d70-81a6-16d56879690e"/>
    <ds:schemaRef ds:uri="78790f83-d7b4-4dd7-b41c-7b409609ceb4"/>
  </ds:schemaRefs>
</ds:datastoreItem>
</file>

<file path=customXml/itemProps3.xml><?xml version="1.0" encoding="utf-8"?>
<ds:datastoreItem xmlns:ds="http://schemas.openxmlformats.org/officeDocument/2006/customXml" ds:itemID="{71D9D581-6358-476A-84D0-A3B87E26E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e0259-c37b-4d70-81a6-16d56879690e"/>
    <ds:schemaRef ds:uri="78790f83-d7b4-4dd7-b41c-7b409609c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Accreditation Report Template - new</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Report Template - new</dc:title>
  <dc:subject/>
  <dc:creator>RPSGB Rapporteur</dc:creator>
  <cp:keywords/>
  <dc:description/>
  <cp:lastModifiedBy>Elizabeth Bell</cp:lastModifiedBy>
  <cp:revision>15</cp:revision>
  <dcterms:created xsi:type="dcterms:W3CDTF">2024-10-21T19:47:00Z</dcterms:created>
  <dcterms:modified xsi:type="dcterms:W3CDTF">2024-10-21T20:09:00Z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2010-09-22T00:00:00Z</vt:filetime>
  </property>
  <property fmtid="{D5CDD505-2E9C-101B-9397-08002B2CF9AE}" pid="3" name="Creator">
    <vt:lpwstr>Microsoft® Office Word 2007</vt:lpwstr>
  </property>
  <property fmtid="{D5CDD505-2E9C-101B-9397-08002B2CF9AE}" pid="4" name="LastSaved">
    <vt:filetime>2022-12-28T00:00:00Z</vt:filetime>
  </property>
  <property fmtid="{D5CDD505-2E9C-101B-9397-08002B2CF9AE}" pid="5" name="Producer">
    <vt:lpwstr>Microsoft® Office Word 2007</vt:lpwstr>
  </property>
  <property fmtid="{D5CDD505-2E9C-101B-9397-08002B2CF9AE}" pid="6" name="ContentTypeId">
    <vt:lpwstr>0x010100397650A0C4E5FB42B8E48E0E62F8983E</vt:lpwstr>
  </property>
  <property fmtid="{D5CDD505-2E9C-101B-9397-08002B2CF9AE}" pid="7" name="MediaServiceImageTags">
    <vt:lpwstr/>
  </property>
  <property fmtid="{D5CDD505-2E9C-101B-9397-08002B2CF9AE}" pid="8" name="lcf76f155ced4ddcb4097134ff3c332f">
    <vt:lpwstr/>
  </property>
  <property fmtid="{D5CDD505-2E9C-101B-9397-08002B2CF9AE}" pid="9" name="TaxCatchAll">
    <vt:lpwstr/>
  </property>
</Properties>
</file>